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689" w:rsidRDefault="00573689"/>
    <w:tbl>
      <w:tblPr>
        <w:tblStyle w:val="Tablaconcuadrcula"/>
        <w:tblW w:w="0" w:type="auto"/>
        <w:tblLook w:val="04A0" w:firstRow="1" w:lastRow="0" w:firstColumn="1" w:lastColumn="0" w:noHBand="0" w:noVBand="1"/>
      </w:tblPr>
      <w:tblGrid>
        <w:gridCol w:w="8808"/>
      </w:tblGrid>
      <w:tr w:rsidR="00573689" w:rsidRPr="00124AEC" w:rsidTr="00573689">
        <w:tc>
          <w:tcPr>
            <w:tcW w:w="8808" w:type="dxa"/>
            <w:tcBorders>
              <w:top w:val="single" w:sz="12" w:space="0" w:color="auto"/>
              <w:left w:val="single" w:sz="12" w:space="0" w:color="auto"/>
              <w:bottom w:val="single" w:sz="12" w:space="0" w:color="auto"/>
              <w:right w:val="single" w:sz="12" w:space="0" w:color="auto"/>
            </w:tcBorders>
          </w:tcPr>
          <w:p w:rsidR="00573689" w:rsidRDefault="00573689" w:rsidP="00573689">
            <w:pPr>
              <w:jc w:val="center"/>
              <w:rPr>
                <w:noProof/>
              </w:rPr>
            </w:pPr>
          </w:p>
          <w:p w:rsidR="00573689" w:rsidRDefault="00573689" w:rsidP="00573689">
            <w:pPr>
              <w:jc w:val="center"/>
              <w:rPr>
                <w:noProof/>
              </w:rPr>
            </w:pPr>
            <w:r w:rsidRPr="00573689">
              <w:rPr>
                <w:noProof/>
              </w:rPr>
              <w:drawing>
                <wp:anchor distT="0" distB="0" distL="114300" distR="114300" simplePos="0" relativeHeight="251658240" behindDoc="0" locked="0" layoutInCell="1" allowOverlap="1" wp14:anchorId="773BE6DC" wp14:editId="50147796">
                  <wp:simplePos x="0" y="0"/>
                  <wp:positionH relativeFrom="margin">
                    <wp:posOffset>2013585</wp:posOffset>
                  </wp:positionH>
                  <wp:positionV relativeFrom="paragraph">
                    <wp:posOffset>153035</wp:posOffset>
                  </wp:positionV>
                  <wp:extent cx="1563370" cy="1786255"/>
                  <wp:effectExtent l="323850" t="323850" r="322580" b="328295"/>
                  <wp:wrapSquare wrapText="bothSides"/>
                  <wp:docPr id="2" name="Imagen 2" descr="C:\Users\Profesor\Desktop\IMG-20200520-WA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esor\Desktop\IMG-20200520-WA004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3370" cy="17862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573689" w:rsidRDefault="00573689" w:rsidP="00573689">
            <w:pPr>
              <w:jc w:val="center"/>
              <w:rPr>
                <w:noProof/>
              </w:rPr>
            </w:pPr>
          </w:p>
          <w:p w:rsidR="00573689" w:rsidRDefault="00573689" w:rsidP="00573689">
            <w:pPr>
              <w:jc w:val="center"/>
              <w:rPr>
                <w:noProof/>
              </w:rPr>
            </w:pPr>
          </w:p>
          <w:p w:rsidR="00573689" w:rsidRDefault="00573689" w:rsidP="00573689">
            <w:pPr>
              <w:jc w:val="center"/>
              <w:rPr>
                <w:noProof/>
              </w:rPr>
            </w:pPr>
          </w:p>
          <w:p w:rsidR="00573689" w:rsidRDefault="00573689" w:rsidP="00573689">
            <w:pPr>
              <w:jc w:val="center"/>
              <w:rPr>
                <w:noProof/>
              </w:rPr>
            </w:pPr>
          </w:p>
          <w:p w:rsidR="00573689" w:rsidRDefault="00573689" w:rsidP="00573689">
            <w:pPr>
              <w:jc w:val="center"/>
              <w:rPr>
                <w:noProof/>
              </w:rPr>
            </w:pPr>
          </w:p>
          <w:p w:rsidR="00573689" w:rsidRDefault="00573689" w:rsidP="00573689">
            <w:pPr>
              <w:jc w:val="center"/>
              <w:rPr>
                <w:noProof/>
              </w:rPr>
            </w:pPr>
          </w:p>
          <w:p w:rsidR="00573689" w:rsidRDefault="00573689" w:rsidP="00573689">
            <w:pPr>
              <w:jc w:val="center"/>
              <w:rPr>
                <w:noProof/>
              </w:rPr>
            </w:pPr>
          </w:p>
          <w:p w:rsidR="00573689" w:rsidRDefault="00573689" w:rsidP="00573689">
            <w:pPr>
              <w:jc w:val="center"/>
              <w:rPr>
                <w:rFonts w:ascii="Harlow Solid Italic" w:hAnsi="Harlow Solid Italic"/>
                <w:noProof/>
                <w:sz w:val="32"/>
                <w:szCs w:val="32"/>
                <w:lang w:val="es-CL"/>
              </w:rPr>
            </w:pPr>
          </w:p>
          <w:p w:rsidR="00573689" w:rsidRDefault="00573689" w:rsidP="00573689">
            <w:pPr>
              <w:jc w:val="center"/>
              <w:rPr>
                <w:rFonts w:ascii="Harlow Solid Italic" w:hAnsi="Harlow Solid Italic"/>
                <w:noProof/>
                <w:sz w:val="32"/>
                <w:szCs w:val="32"/>
                <w:lang w:val="es-CL"/>
              </w:rPr>
            </w:pPr>
          </w:p>
          <w:p w:rsidR="00573689" w:rsidRDefault="00573689" w:rsidP="00573689">
            <w:pPr>
              <w:jc w:val="center"/>
              <w:rPr>
                <w:rFonts w:ascii="Harlow Solid Italic" w:hAnsi="Harlow Solid Italic"/>
                <w:noProof/>
                <w:sz w:val="32"/>
                <w:szCs w:val="32"/>
                <w:lang w:val="es-CL"/>
              </w:rPr>
            </w:pPr>
          </w:p>
          <w:p w:rsidR="00573689" w:rsidRDefault="00573689" w:rsidP="00573689">
            <w:pPr>
              <w:rPr>
                <w:rFonts w:ascii="Harlow Solid Italic" w:hAnsi="Harlow Solid Italic"/>
                <w:noProof/>
                <w:sz w:val="32"/>
                <w:szCs w:val="32"/>
                <w:lang w:val="es-CL"/>
              </w:rPr>
            </w:pPr>
          </w:p>
          <w:p w:rsidR="00573689" w:rsidRPr="00573689" w:rsidRDefault="00573689" w:rsidP="00573689">
            <w:pPr>
              <w:jc w:val="center"/>
              <w:rPr>
                <w:rFonts w:ascii="Harlow Solid Italic" w:hAnsi="Harlow Solid Italic"/>
                <w:noProof/>
                <w:sz w:val="44"/>
                <w:szCs w:val="44"/>
                <w:lang w:val="es-CL"/>
              </w:rPr>
            </w:pPr>
            <w:r w:rsidRPr="00573689">
              <w:rPr>
                <w:rFonts w:ascii="Harlow Solid Italic" w:hAnsi="Harlow Solid Italic"/>
                <w:noProof/>
                <w:sz w:val="44"/>
                <w:szCs w:val="44"/>
                <w:lang w:val="es-CL"/>
              </w:rPr>
              <w:t xml:space="preserve">Escuela Cooperativa Lircay </w:t>
            </w:r>
          </w:p>
          <w:p w:rsidR="00573689" w:rsidRDefault="00573689" w:rsidP="00573689">
            <w:pPr>
              <w:jc w:val="center"/>
              <w:rPr>
                <w:rFonts w:ascii="Harlow Solid Italic" w:hAnsi="Harlow Solid Italic"/>
                <w:noProof/>
                <w:sz w:val="44"/>
                <w:szCs w:val="44"/>
                <w:lang w:val="es-CL"/>
              </w:rPr>
            </w:pPr>
            <w:r w:rsidRPr="00573689">
              <w:rPr>
                <w:rFonts w:ascii="Harlow Solid Italic" w:hAnsi="Harlow Solid Italic"/>
                <w:noProof/>
                <w:sz w:val="44"/>
                <w:szCs w:val="44"/>
                <w:lang w:val="es-CL"/>
              </w:rPr>
              <w:t xml:space="preserve">Manuel Yañez Olave </w:t>
            </w:r>
          </w:p>
          <w:p w:rsidR="00573689" w:rsidRDefault="00573689" w:rsidP="00573689">
            <w:pPr>
              <w:jc w:val="center"/>
              <w:rPr>
                <w:rFonts w:ascii="Harlow Solid Italic" w:hAnsi="Harlow Solid Italic"/>
                <w:noProof/>
                <w:sz w:val="44"/>
                <w:szCs w:val="44"/>
                <w:lang w:val="es-CL"/>
              </w:rPr>
            </w:pPr>
          </w:p>
          <w:p w:rsidR="00573689" w:rsidRDefault="00573689" w:rsidP="00573689">
            <w:pPr>
              <w:jc w:val="center"/>
              <w:rPr>
                <w:rFonts w:ascii="Harlow Solid Italic" w:hAnsi="Harlow Solid Italic"/>
                <w:noProof/>
                <w:sz w:val="44"/>
                <w:szCs w:val="44"/>
                <w:lang w:val="es-CL"/>
              </w:rPr>
            </w:pPr>
          </w:p>
          <w:p w:rsidR="00573689" w:rsidRDefault="00573689" w:rsidP="00573689">
            <w:pPr>
              <w:jc w:val="center"/>
              <w:rPr>
                <w:rFonts w:ascii="Harlow Solid Italic" w:hAnsi="Harlow Solid Italic"/>
                <w:noProof/>
                <w:sz w:val="44"/>
                <w:szCs w:val="44"/>
                <w:lang w:val="es-CL"/>
              </w:rPr>
            </w:pPr>
          </w:p>
          <w:p w:rsidR="00573689" w:rsidRDefault="00573689" w:rsidP="00573689">
            <w:pPr>
              <w:jc w:val="center"/>
              <w:rPr>
                <w:rFonts w:ascii="Harlow Solid Italic" w:hAnsi="Harlow Solid Italic"/>
                <w:noProof/>
                <w:sz w:val="44"/>
                <w:szCs w:val="44"/>
                <w:lang w:val="es-CL"/>
              </w:rPr>
            </w:pPr>
          </w:p>
          <w:p w:rsidR="00573689" w:rsidRDefault="00573689" w:rsidP="00573689">
            <w:pPr>
              <w:jc w:val="center"/>
              <w:rPr>
                <w:rFonts w:ascii="Harlow Solid Italic" w:hAnsi="Harlow Solid Italic"/>
                <w:noProof/>
                <w:sz w:val="44"/>
                <w:szCs w:val="44"/>
                <w:lang w:val="es-CL"/>
              </w:rPr>
            </w:pPr>
            <w:r>
              <w:rPr>
                <w:rFonts w:ascii="Harlow Solid Italic" w:hAnsi="Harlow Solid Italic"/>
                <w:noProof/>
                <w:sz w:val="44"/>
                <w:szCs w:val="44"/>
                <w:lang w:val="es-CL"/>
              </w:rPr>
              <w:t xml:space="preserve">Plan Educativo y de Evaluación </w:t>
            </w:r>
          </w:p>
          <w:p w:rsidR="00573689" w:rsidRDefault="00C2489D" w:rsidP="00573689">
            <w:pPr>
              <w:jc w:val="center"/>
              <w:rPr>
                <w:rFonts w:ascii="Harlow Solid Italic" w:hAnsi="Harlow Solid Italic"/>
                <w:noProof/>
                <w:sz w:val="44"/>
                <w:szCs w:val="44"/>
                <w:lang w:val="es-CL"/>
              </w:rPr>
            </w:pPr>
            <w:r>
              <w:rPr>
                <w:rFonts w:ascii="Harlow Solid Italic" w:hAnsi="Harlow Solid Italic"/>
                <w:noProof/>
                <w:sz w:val="44"/>
                <w:szCs w:val="44"/>
                <w:lang w:val="es-CL"/>
              </w:rPr>
              <w:t xml:space="preserve">1° y </w:t>
            </w:r>
            <w:r w:rsidR="00573689">
              <w:rPr>
                <w:rFonts w:ascii="Harlow Solid Italic" w:hAnsi="Harlow Solid Italic"/>
                <w:noProof/>
                <w:sz w:val="44"/>
                <w:szCs w:val="44"/>
                <w:lang w:val="es-CL"/>
              </w:rPr>
              <w:t>2° Período</w:t>
            </w:r>
            <w:r>
              <w:rPr>
                <w:rFonts w:ascii="Harlow Solid Italic" w:hAnsi="Harlow Solid Italic"/>
                <w:noProof/>
                <w:sz w:val="44"/>
                <w:szCs w:val="44"/>
                <w:lang w:val="es-CL"/>
              </w:rPr>
              <w:t>s</w:t>
            </w:r>
            <w:r w:rsidR="00573689">
              <w:rPr>
                <w:rFonts w:ascii="Harlow Solid Italic" w:hAnsi="Harlow Solid Italic"/>
                <w:noProof/>
                <w:sz w:val="44"/>
                <w:szCs w:val="44"/>
                <w:lang w:val="es-CL"/>
              </w:rPr>
              <w:t xml:space="preserve"> Inter-semestral</w:t>
            </w:r>
            <w:r>
              <w:rPr>
                <w:rFonts w:ascii="Harlow Solid Italic" w:hAnsi="Harlow Solid Italic"/>
                <w:noProof/>
                <w:sz w:val="44"/>
                <w:szCs w:val="44"/>
                <w:lang w:val="es-CL"/>
              </w:rPr>
              <w:t>es</w:t>
            </w:r>
          </w:p>
          <w:p w:rsidR="00573689" w:rsidRPr="00573689" w:rsidRDefault="00573689" w:rsidP="00573689">
            <w:pPr>
              <w:jc w:val="center"/>
              <w:rPr>
                <w:rFonts w:ascii="Harlow Solid Italic" w:hAnsi="Harlow Solid Italic"/>
                <w:noProof/>
                <w:sz w:val="44"/>
                <w:szCs w:val="44"/>
                <w:lang w:val="es-CL"/>
              </w:rPr>
            </w:pPr>
            <w:r>
              <w:rPr>
                <w:rFonts w:ascii="Harlow Solid Italic" w:hAnsi="Harlow Solid Italic"/>
                <w:noProof/>
                <w:sz w:val="44"/>
                <w:szCs w:val="44"/>
                <w:lang w:val="es-CL"/>
              </w:rPr>
              <w:t>Año 2020</w:t>
            </w:r>
          </w:p>
          <w:p w:rsidR="00573689" w:rsidRPr="00573689" w:rsidRDefault="00573689" w:rsidP="00573689">
            <w:pPr>
              <w:jc w:val="center"/>
              <w:rPr>
                <w:noProof/>
                <w:lang w:val="es-CL"/>
              </w:rPr>
            </w:pPr>
          </w:p>
          <w:p w:rsidR="00573689" w:rsidRPr="00573689" w:rsidRDefault="00573689" w:rsidP="00573689">
            <w:pPr>
              <w:jc w:val="center"/>
              <w:rPr>
                <w:noProof/>
                <w:lang w:val="es-CL"/>
              </w:rPr>
            </w:pPr>
          </w:p>
          <w:p w:rsidR="00573689" w:rsidRDefault="00573689" w:rsidP="00573689">
            <w:pPr>
              <w:jc w:val="center"/>
              <w:rPr>
                <w:noProof/>
                <w:lang w:val="es-CL"/>
              </w:rPr>
            </w:pPr>
          </w:p>
          <w:p w:rsidR="00573689" w:rsidRDefault="00573689" w:rsidP="00573689">
            <w:pPr>
              <w:jc w:val="center"/>
              <w:rPr>
                <w:noProof/>
                <w:lang w:val="es-CL"/>
              </w:rPr>
            </w:pPr>
          </w:p>
          <w:p w:rsidR="00573689" w:rsidRDefault="00573689" w:rsidP="00573689">
            <w:pPr>
              <w:jc w:val="center"/>
              <w:rPr>
                <w:noProof/>
                <w:lang w:val="es-CL"/>
              </w:rPr>
            </w:pPr>
          </w:p>
          <w:p w:rsidR="00573689" w:rsidRDefault="00573689" w:rsidP="00573689">
            <w:pPr>
              <w:jc w:val="center"/>
              <w:rPr>
                <w:noProof/>
                <w:lang w:val="es-CL"/>
              </w:rPr>
            </w:pPr>
          </w:p>
          <w:p w:rsidR="00573689" w:rsidRDefault="00573689" w:rsidP="00573689">
            <w:pPr>
              <w:jc w:val="center"/>
              <w:rPr>
                <w:noProof/>
                <w:lang w:val="es-CL"/>
              </w:rPr>
            </w:pPr>
          </w:p>
          <w:p w:rsidR="00573689" w:rsidRDefault="00573689" w:rsidP="00573689">
            <w:pPr>
              <w:jc w:val="center"/>
              <w:rPr>
                <w:noProof/>
                <w:lang w:val="es-CL"/>
              </w:rPr>
            </w:pPr>
          </w:p>
          <w:p w:rsidR="00573689" w:rsidRDefault="00573689" w:rsidP="00573689">
            <w:pPr>
              <w:jc w:val="center"/>
              <w:rPr>
                <w:noProof/>
                <w:lang w:val="es-CL"/>
              </w:rPr>
            </w:pPr>
          </w:p>
          <w:p w:rsidR="00363DD8" w:rsidRDefault="00363DD8" w:rsidP="00573689">
            <w:pPr>
              <w:jc w:val="center"/>
              <w:rPr>
                <w:noProof/>
                <w:lang w:val="es-CL"/>
              </w:rPr>
            </w:pPr>
          </w:p>
          <w:p w:rsidR="00363DD8" w:rsidRDefault="00363DD8" w:rsidP="00573689">
            <w:pPr>
              <w:jc w:val="center"/>
              <w:rPr>
                <w:noProof/>
                <w:lang w:val="es-CL"/>
              </w:rPr>
            </w:pPr>
          </w:p>
          <w:p w:rsidR="00363DD8" w:rsidRDefault="00363DD8" w:rsidP="00573689">
            <w:pPr>
              <w:jc w:val="center"/>
              <w:rPr>
                <w:noProof/>
                <w:lang w:val="es-CL"/>
              </w:rPr>
            </w:pPr>
          </w:p>
          <w:p w:rsidR="00573689" w:rsidRDefault="00573689" w:rsidP="00573689">
            <w:pPr>
              <w:jc w:val="center"/>
              <w:rPr>
                <w:noProof/>
                <w:lang w:val="es-CL"/>
              </w:rPr>
            </w:pPr>
          </w:p>
          <w:p w:rsidR="00573689" w:rsidRDefault="00850FC2" w:rsidP="00573689">
            <w:pPr>
              <w:jc w:val="center"/>
              <w:rPr>
                <w:b/>
                <w:noProof/>
                <w:color w:val="0070C0"/>
                <w:lang w:val="es-CL"/>
              </w:rPr>
            </w:pPr>
            <w:r w:rsidRPr="00850FC2">
              <w:rPr>
                <w:b/>
                <w:noProof/>
                <w:color w:val="0070C0"/>
                <w:lang w:val="es-CL"/>
              </w:rPr>
              <w:t>I.-</w:t>
            </w:r>
            <w:r w:rsidR="0065421D">
              <w:rPr>
                <w:b/>
                <w:noProof/>
                <w:color w:val="0070C0"/>
                <w:lang w:val="es-CL"/>
              </w:rPr>
              <w:t xml:space="preserve">SINTESIS </w:t>
            </w:r>
            <w:r w:rsidRPr="00850FC2">
              <w:rPr>
                <w:b/>
                <w:noProof/>
                <w:color w:val="0070C0"/>
                <w:lang w:val="es-CL"/>
              </w:rPr>
              <w:t xml:space="preserve">PLAN EDUCATIVO </w:t>
            </w:r>
            <w:r w:rsidR="0065421D">
              <w:rPr>
                <w:b/>
                <w:noProof/>
                <w:color w:val="0070C0"/>
                <w:lang w:val="es-CL"/>
              </w:rPr>
              <w:t xml:space="preserve">Y DE EVALUACIÓN </w:t>
            </w:r>
          </w:p>
          <w:p w:rsidR="00C2489D" w:rsidRPr="00850FC2" w:rsidRDefault="00C2489D" w:rsidP="00573689">
            <w:pPr>
              <w:jc w:val="center"/>
              <w:rPr>
                <w:b/>
                <w:noProof/>
                <w:color w:val="0070C0"/>
                <w:lang w:val="es-CL"/>
              </w:rPr>
            </w:pPr>
            <w:r>
              <w:rPr>
                <w:b/>
                <w:noProof/>
                <w:color w:val="0070C0"/>
                <w:lang w:val="es-CL"/>
              </w:rPr>
              <w:t>1° Período Inter-semestral</w:t>
            </w:r>
          </w:p>
          <w:p w:rsidR="00850FC2" w:rsidRDefault="00850FC2" w:rsidP="00573689">
            <w:pPr>
              <w:jc w:val="center"/>
              <w:rPr>
                <w:noProof/>
                <w:lang w:val="es-CL"/>
              </w:rPr>
            </w:pPr>
          </w:p>
          <w:p w:rsidR="00363DD8" w:rsidRDefault="00363DD8" w:rsidP="00753A52">
            <w:pPr>
              <w:jc w:val="both"/>
              <w:rPr>
                <w:b/>
                <w:noProof/>
                <w:color w:val="000000" w:themeColor="text1"/>
                <w:lang w:val="es-CL"/>
              </w:rPr>
            </w:pPr>
            <w:r>
              <w:rPr>
                <w:b/>
                <w:noProof/>
                <w:color w:val="000000" w:themeColor="text1"/>
                <w:lang w:val="es-CL"/>
              </w:rPr>
              <w:t>Estimada Comunidad:</w:t>
            </w:r>
          </w:p>
          <w:p w:rsidR="00363DD8" w:rsidRDefault="00363DD8" w:rsidP="00753A52">
            <w:pPr>
              <w:jc w:val="both"/>
              <w:rPr>
                <w:b/>
                <w:noProof/>
                <w:color w:val="000000" w:themeColor="text1"/>
                <w:lang w:val="es-CL"/>
              </w:rPr>
            </w:pPr>
          </w:p>
          <w:p w:rsidR="00573689" w:rsidRDefault="00850FC2" w:rsidP="00753A52">
            <w:pPr>
              <w:jc w:val="both"/>
              <w:rPr>
                <w:noProof/>
                <w:color w:val="000000" w:themeColor="text1"/>
                <w:lang w:val="es-CL"/>
              </w:rPr>
            </w:pPr>
            <w:r w:rsidRPr="00753A52">
              <w:rPr>
                <w:b/>
                <w:noProof/>
                <w:color w:val="000000" w:themeColor="text1"/>
                <w:lang w:val="es-CL"/>
              </w:rPr>
              <w:t>El Plan Educativo</w:t>
            </w:r>
            <w:r w:rsidRPr="00753A52">
              <w:rPr>
                <w:noProof/>
                <w:color w:val="000000" w:themeColor="text1"/>
                <w:lang w:val="es-CL"/>
              </w:rPr>
              <w:t xml:space="preserve"> </w:t>
            </w:r>
            <w:r>
              <w:rPr>
                <w:noProof/>
                <w:color w:val="000000" w:themeColor="text1"/>
                <w:lang w:val="es-CL"/>
              </w:rPr>
              <w:t xml:space="preserve">de la Escuela Cooperativa Lircay, debido a la </w:t>
            </w:r>
            <w:r w:rsidR="0065421D">
              <w:rPr>
                <w:noProof/>
                <w:color w:val="000000" w:themeColor="text1"/>
                <w:lang w:val="es-CL"/>
              </w:rPr>
              <w:t>c</w:t>
            </w:r>
            <w:r>
              <w:rPr>
                <w:noProof/>
                <w:color w:val="000000" w:themeColor="text1"/>
                <w:lang w:val="es-CL"/>
              </w:rPr>
              <w:t xml:space="preserve">risis </w:t>
            </w:r>
            <w:r w:rsidR="0065421D">
              <w:rPr>
                <w:noProof/>
                <w:color w:val="000000" w:themeColor="text1"/>
                <w:lang w:val="es-CL"/>
              </w:rPr>
              <w:t>s</w:t>
            </w:r>
            <w:r w:rsidR="0083122A">
              <w:rPr>
                <w:noProof/>
                <w:color w:val="000000" w:themeColor="text1"/>
                <w:lang w:val="es-CL"/>
              </w:rPr>
              <w:t>anitaria que atraviesa el Mundo</w:t>
            </w:r>
            <w:r>
              <w:rPr>
                <w:noProof/>
                <w:color w:val="000000" w:themeColor="text1"/>
                <w:lang w:val="es-CL"/>
              </w:rPr>
              <w:t>, producto de la Pandemia por Covid-19</w:t>
            </w:r>
            <w:r w:rsidR="0083122A">
              <w:rPr>
                <w:noProof/>
                <w:color w:val="000000" w:themeColor="text1"/>
                <w:lang w:val="es-CL"/>
              </w:rPr>
              <w:t xml:space="preserve">, ha debido modificarse y adecuarse a esta forma de trabajo a distancia, para </w:t>
            </w:r>
            <w:r w:rsidR="0065421D">
              <w:rPr>
                <w:noProof/>
                <w:color w:val="000000" w:themeColor="text1"/>
                <w:lang w:val="es-CL"/>
              </w:rPr>
              <w:t xml:space="preserve">lo cual, El Equipo de la Unidad Técnica Pedagógica, a trabajado en dicha propuesta desde el dia 16 de marzo del presente año, que fue la fecha que pone termino al trabajo presencial. Y se da inicio al </w:t>
            </w:r>
            <w:r w:rsidR="0065421D" w:rsidRPr="00753A52">
              <w:rPr>
                <w:b/>
                <w:noProof/>
                <w:color w:val="000000" w:themeColor="text1"/>
                <w:lang w:val="es-CL"/>
              </w:rPr>
              <w:t>Plan de Aprendizaje Remoto</w:t>
            </w:r>
            <w:r w:rsidR="0065421D">
              <w:rPr>
                <w:noProof/>
                <w:color w:val="000000" w:themeColor="text1"/>
                <w:lang w:val="es-CL"/>
              </w:rPr>
              <w:t>, emanado desde el Ministerio de Educación.</w:t>
            </w:r>
          </w:p>
          <w:p w:rsidR="0065421D" w:rsidRDefault="0065421D" w:rsidP="00753A52">
            <w:pPr>
              <w:jc w:val="both"/>
              <w:rPr>
                <w:noProof/>
                <w:color w:val="000000" w:themeColor="text1"/>
                <w:lang w:val="es-CL"/>
              </w:rPr>
            </w:pPr>
          </w:p>
          <w:p w:rsidR="0065421D" w:rsidRDefault="0065421D" w:rsidP="00753A52">
            <w:pPr>
              <w:jc w:val="both"/>
              <w:rPr>
                <w:noProof/>
                <w:color w:val="000000" w:themeColor="text1"/>
                <w:lang w:val="es-CL"/>
              </w:rPr>
            </w:pPr>
            <w:r>
              <w:rPr>
                <w:noProof/>
                <w:color w:val="000000" w:themeColor="text1"/>
                <w:lang w:val="es-CL"/>
              </w:rPr>
              <w:t>Dicho lo anterior,los estudiantes comenzaron a recibir, a través</w:t>
            </w:r>
            <w:r w:rsidR="00753A52">
              <w:rPr>
                <w:noProof/>
                <w:color w:val="000000" w:themeColor="text1"/>
                <w:lang w:val="es-CL"/>
              </w:rPr>
              <w:t>,</w:t>
            </w:r>
            <w:r>
              <w:rPr>
                <w:noProof/>
                <w:color w:val="000000" w:themeColor="text1"/>
                <w:lang w:val="es-CL"/>
              </w:rPr>
              <w:t xml:space="preserve"> de sus padr</w:t>
            </w:r>
            <w:r w:rsidR="001A4606">
              <w:rPr>
                <w:noProof/>
                <w:color w:val="000000" w:themeColor="text1"/>
                <w:lang w:val="es-CL"/>
              </w:rPr>
              <w:t>es y apoderados  material pedagó</w:t>
            </w:r>
            <w:r>
              <w:rPr>
                <w:noProof/>
                <w:color w:val="000000" w:themeColor="text1"/>
                <w:lang w:val="es-CL"/>
              </w:rPr>
              <w:t>gico cada 15 días en las depende</w:t>
            </w:r>
            <w:r w:rsidR="00753A52">
              <w:rPr>
                <w:noProof/>
                <w:color w:val="000000" w:themeColor="text1"/>
                <w:lang w:val="es-CL"/>
              </w:rPr>
              <w:t>ncias de nuestro establecimiento.</w:t>
            </w:r>
          </w:p>
          <w:p w:rsidR="00753A52" w:rsidRDefault="00753A52" w:rsidP="00753A52">
            <w:pPr>
              <w:jc w:val="both"/>
              <w:rPr>
                <w:noProof/>
                <w:color w:val="000000" w:themeColor="text1"/>
                <w:lang w:val="es-CL"/>
              </w:rPr>
            </w:pPr>
            <w:r>
              <w:rPr>
                <w:noProof/>
                <w:color w:val="000000" w:themeColor="text1"/>
                <w:lang w:val="es-CL"/>
              </w:rPr>
              <w:t>Las actividades pedagógicas construidas por el cuerpo docente, abarcaron todo el curriculum vigente, en otras palabaras se consideraron todas las asignaturas.</w:t>
            </w:r>
          </w:p>
          <w:p w:rsidR="00753A52" w:rsidRDefault="00753A52" w:rsidP="00753A52">
            <w:pPr>
              <w:jc w:val="both"/>
              <w:rPr>
                <w:noProof/>
                <w:color w:val="000000" w:themeColor="text1"/>
                <w:lang w:val="es-CL"/>
              </w:rPr>
            </w:pPr>
          </w:p>
          <w:p w:rsidR="00753A52" w:rsidRDefault="00753A52" w:rsidP="00753A52">
            <w:pPr>
              <w:jc w:val="both"/>
              <w:rPr>
                <w:noProof/>
                <w:color w:val="000000" w:themeColor="text1"/>
                <w:lang w:val="es-CL"/>
              </w:rPr>
            </w:pPr>
            <w:r>
              <w:rPr>
                <w:noProof/>
                <w:color w:val="000000" w:themeColor="text1"/>
                <w:lang w:val="es-CL"/>
              </w:rPr>
              <w:t xml:space="preserve">De manera simultanea  cada actividad pedagógica se compartia a </w:t>
            </w:r>
            <w:r w:rsidR="001A4606">
              <w:rPr>
                <w:noProof/>
                <w:color w:val="000000" w:themeColor="text1"/>
                <w:lang w:val="es-CL"/>
              </w:rPr>
              <w:t xml:space="preserve">través, de nuestra página web eclircay.cl </w:t>
            </w:r>
            <w:r>
              <w:rPr>
                <w:noProof/>
                <w:color w:val="000000" w:themeColor="text1"/>
                <w:lang w:val="es-CL"/>
              </w:rPr>
              <w:t xml:space="preserve"> en nuestras redes sociales Faceboock, </w:t>
            </w:r>
            <w:r w:rsidR="001A4606">
              <w:rPr>
                <w:noProof/>
                <w:color w:val="000000" w:themeColor="text1"/>
                <w:lang w:val="es-CL"/>
              </w:rPr>
              <w:t xml:space="preserve"> Youtube, </w:t>
            </w:r>
            <w:r>
              <w:rPr>
                <w:noProof/>
                <w:color w:val="000000" w:themeColor="text1"/>
                <w:lang w:val="es-CL"/>
              </w:rPr>
              <w:t>sistema de mensajeria papi notas, whatsapp, entre otros.</w:t>
            </w:r>
            <w:r w:rsidR="001A4606">
              <w:rPr>
                <w:noProof/>
                <w:color w:val="000000" w:themeColor="text1"/>
                <w:lang w:val="es-CL"/>
              </w:rPr>
              <w:t xml:space="preserve"> </w:t>
            </w:r>
            <w:r>
              <w:rPr>
                <w:noProof/>
                <w:color w:val="000000" w:themeColor="text1"/>
                <w:lang w:val="es-CL"/>
              </w:rPr>
              <w:t xml:space="preserve"> Para finalizar el proceso de entrega y recepción compartiendo  a través , de estos mismos medios los proceso</w:t>
            </w:r>
            <w:r w:rsidR="005D43FE">
              <w:rPr>
                <w:noProof/>
                <w:color w:val="000000" w:themeColor="text1"/>
                <w:lang w:val="es-CL"/>
              </w:rPr>
              <w:t>s de retroalimentacion pertinen</w:t>
            </w:r>
            <w:r>
              <w:rPr>
                <w:noProof/>
                <w:color w:val="000000" w:themeColor="text1"/>
                <w:lang w:val="es-CL"/>
              </w:rPr>
              <w:t>tes a cada actividad propuesta.</w:t>
            </w:r>
          </w:p>
          <w:p w:rsidR="00753A52" w:rsidRDefault="00753A52" w:rsidP="00753A52">
            <w:pPr>
              <w:jc w:val="both"/>
              <w:rPr>
                <w:noProof/>
                <w:color w:val="000000" w:themeColor="text1"/>
                <w:lang w:val="es-CL"/>
              </w:rPr>
            </w:pPr>
          </w:p>
          <w:p w:rsidR="00753A52" w:rsidRDefault="00753A52" w:rsidP="00753A52">
            <w:pPr>
              <w:jc w:val="both"/>
              <w:rPr>
                <w:noProof/>
                <w:color w:val="000000" w:themeColor="text1"/>
                <w:lang w:val="es-CL"/>
              </w:rPr>
            </w:pPr>
            <w:r>
              <w:rPr>
                <w:noProof/>
                <w:color w:val="000000" w:themeColor="text1"/>
                <w:lang w:val="es-CL"/>
              </w:rPr>
              <w:t>Cabe destacar, que cada acatividad, estaba cent</w:t>
            </w:r>
            <w:r w:rsidR="001A4606">
              <w:rPr>
                <w:noProof/>
                <w:color w:val="000000" w:themeColor="text1"/>
                <w:lang w:val="es-CL"/>
              </w:rPr>
              <w:t xml:space="preserve">rada en </w:t>
            </w:r>
            <w:r>
              <w:rPr>
                <w:noProof/>
                <w:color w:val="000000" w:themeColor="text1"/>
                <w:lang w:val="es-CL"/>
              </w:rPr>
              <w:t xml:space="preserve"> la </w:t>
            </w:r>
            <w:r w:rsidRPr="00753A52">
              <w:rPr>
                <w:b/>
                <w:noProof/>
                <w:color w:val="000000" w:themeColor="text1"/>
                <w:lang w:val="es-CL"/>
              </w:rPr>
              <w:t>priorizacion curricular</w:t>
            </w:r>
            <w:r w:rsidR="001A4606">
              <w:rPr>
                <w:noProof/>
                <w:color w:val="000000" w:themeColor="text1"/>
                <w:lang w:val="es-CL"/>
              </w:rPr>
              <w:t xml:space="preserve">, es decir, </w:t>
            </w:r>
            <w:r>
              <w:rPr>
                <w:noProof/>
                <w:color w:val="000000" w:themeColor="text1"/>
                <w:lang w:val="es-CL"/>
              </w:rPr>
              <w:t xml:space="preserve"> orientadas a la ejecucion del desarrollo de las habilidades  principales</w:t>
            </w:r>
            <w:r w:rsidR="001A4606">
              <w:rPr>
                <w:noProof/>
                <w:color w:val="000000" w:themeColor="text1"/>
                <w:lang w:val="es-CL"/>
              </w:rPr>
              <w:t>.</w:t>
            </w:r>
          </w:p>
          <w:p w:rsidR="00C2489D" w:rsidRDefault="00C2489D" w:rsidP="00753A52">
            <w:pPr>
              <w:jc w:val="both"/>
              <w:rPr>
                <w:noProof/>
                <w:color w:val="000000" w:themeColor="text1"/>
                <w:lang w:val="es-CL"/>
              </w:rPr>
            </w:pPr>
          </w:p>
          <w:p w:rsidR="00C2489D" w:rsidRDefault="00C2489D" w:rsidP="00753A52">
            <w:pPr>
              <w:jc w:val="both"/>
              <w:rPr>
                <w:noProof/>
                <w:color w:val="000000" w:themeColor="text1"/>
                <w:lang w:val="es-CL"/>
              </w:rPr>
            </w:pPr>
            <w:r>
              <w:rPr>
                <w:noProof/>
                <w:color w:val="000000" w:themeColor="text1"/>
                <w:lang w:val="es-CL"/>
              </w:rPr>
              <w:t>Finalmente terminado el proceso de enseñanza –aprendizaje,</w:t>
            </w:r>
            <w:r w:rsidR="00FC06DA">
              <w:rPr>
                <w:noProof/>
                <w:color w:val="000000" w:themeColor="text1"/>
                <w:lang w:val="es-CL"/>
              </w:rPr>
              <w:t xml:space="preserve"> que </w:t>
            </w:r>
            <w:r>
              <w:rPr>
                <w:noProof/>
                <w:color w:val="000000" w:themeColor="text1"/>
                <w:lang w:val="es-CL"/>
              </w:rPr>
              <w:t xml:space="preserve"> se determina a através de Consejo de Profesores, </w:t>
            </w:r>
            <w:r w:rsidR="005D43FE">
              <w:rPr>
                <w:noProof/>
                <w:color w:val="000000" w:themeColor="text1"/>
                <w:lang w:val="es-CL"/>
              </w:rPr>
              <w:t>(</w:t>
            </w:r>
            <w:r>
              <w:rPr>
                <w:noProof/>
                <w:color w:val="000000" w:themeColor="text1"/>
                <w:lang w:val="es-CL"/>
              </w:rPr>
              <w:t>dar un cierre a este ciclo</w:t>
            </w:r>
            <w:r w:rsidR="00FC06DA">
              <w:rPr>
                <w:noProof/>
                <w:color w:val="000000" w:themeColor="text1"/>
                <w:lang w:val="es-CL"/>
              </w:rPr>
              <w:t xml:space="preserve">  comprendido entre el </w:t>
            </w:r>
            <w:r w:rsidR="00D04F55">
              <w:rPr>
                <w:noProof/>
                <w:color w:val="000000" w:themeColor="text1"/>
                <w:lang w:val="es-CL"/>
              </w:rPr>
              <w:t xml:space="preserve"> 16 de marzo a</w:t>
            </w:r>
            <w:r w:rsidR="00FC06DA">
              <w:rPr>
                <w:noProof/>
                <w:color w:val="000000" w:themeColor="text1"/>
                <w:lang w:val="es-CL"/>
              </w:rPr>
              <w:t xml:space="preserve">l </w:t>
            </w:r>
            <w:r w:rsidR="00D04F55">
              <w:rPr>
                <w:noProof/>
                <w:color w:val="000000" w:themeColor="text1"/>
                <w:lang w:val="es-CL"/>
              </w:rPr>
              <w:t xml:space="preserve"> 31 de agosto)</w:t>
            </w:r>
            <w:r>
              <w:rPr>
                <w:noProof/>
                <w:color w:val="000000" w:themeColor="text1"/>
                <w:lang w:val="es-CL"/>
              </w:rPr>
              <w:t xml:space="preserve">, para poder entregar, un reporte adecuado a la Comunidad Educactiva, sobre los logros  de cada uno </w:t>
            </w:r>
            <w:r w:rsidR="005D43FE">
              <w:rPr>
                <w:noProof/>
                <w:color w:val="000000" w:themeColor="text1"/>
                <w:lang w:val="es-CL"/>
              </w:rPr>
              <w:t>de los estudiantes. Es pertinen</w:t>
            </w:r>
            <w:r>
              <w:rPr>
                <w:noProof/>
                <w:color w:val="000000" w:themeColor="text1"/>
                <w:lang w:val="es-CL"/>
              </w:rPr>
              <w:t>te desatacar, que en Chile El sistema Educat</w:t>
            </w:r>
            <w:r w:rsidR="00FC06DA">
              <w:rPr>
                <w:noProof/>
                <w:color w:val="000000" w:themeColor="text1"/>
                <w:lang w:val="es-CL"/>
              </w:rPr>
              <w:t xml:space="preserve">ivo esta vigente, solo  cambia </w:t>
            </w:r>
            <w:r>
              <w:rPr>
                <w:noProof/>
                <w:color w:val="000000" w:themeColor="text1"/>
                <w:lang w:val="es-CL"/>
              </w:rPr>
              <w:t>la</w:t>
            </w:r>
            <w:r w:rsidR="00FC06DA">
              <w:rPr>
                <w:noProof/>
                <w:color w:val="000000" w:themeColor="text1"/>
                <w:lang w:val="es-CL"/>
              </w:rPr>
              <w:t xml:space="preserve"> modalidad </w:t>
            </w:r>
            <w:r>
              <w:rPr>
                <w:noProof/>
                <w:color w:val="000000" w:themeColor="text1"/>
                <w:lang w:val="es-CL"/>
              </w:rPr>
              <w:t>de trabajo, pero no su vigencia, por lo cual, el Minister</w:t>
            </w:r>
            <w:r w:rsidR="005D43FE">
              <w:rPr>
                <w:noProof/>
                <w:color w:val="000000" w:themeColor="text1"/>
                <w:lang w:val="es-CL"/>
              </w:rPr>
              <w:t>io de Educació</w:t>
            </w:r>
            <w:r w:rsidR="00FC06DA">
              <w:rPr>
                <w:noProof/>
                <w:color w:val="000000" w:themeColor="text1"/>
                <w:lang w:val="es-CL"/>
              </w:rPr>
              <w:t>n ,es quien  entrega direc</w:t>
            </w:r>
            <w:r>
              <w:rPr>
                <w:noProof/>
                <w:color w:val="000000" w:themeColor="text1"/>
                <w:lang w:val="es-CL"/>
              </w:rPr>
              <w:t>trices, a los establecimientos</w:t>
            </w:r>
            <w:r w:rsidR="00FC06DA">
              <w:rPr>
                <w:noProof/>
                <w:color w:val="000000" w:themeColor="text1"/>
                <w:lang w:val="es-CL"/>
              </w:rPr>
              <w:t xml:space="preserve"> educacionales</w:t>
            </w:r>
            <w:r>
              <w:rPr>
                <w:noProof/>
                <w:color w:val="000000" w:themeColor="text1"/>
                <w:lang w:val="es-CL"/>
              </w:rPr>
              <w:t>,</w:t>
            </w:r>
            <w:r w:rsidR="008D24E4">
              <w:rPr>
                <w:noProof/>
                <w:color w:val="000000" w:themeColor="text1"/>
                <w:lang w:val="es-CL"/>
              </w:rPr>
              <w:t xml:space="preserve"> dejando grados de libertad para adecuar la modalidad de evaluación </w:t>
            </w:r>
            <w:r>
              <w:rPr>
                <w:noProof/>
                <w:color w:val="000000" w:themeColor="text1"/>
                <w:lang w:val="es-CL"/>
              </w:rPr>
              <w:t>formativa, sin</w:t>
            </w:r>
            <w:r w:rsidR="008D24E4">
              <w:rPr>
                <w:noProof/>
                <w:color w:val="000000" w:themeColor="text1"/>
                <w:lang w:val="es-CL"/>
              </w:rPr>
              <w:t xml:space="preserve"> embargo estas al final deben traducirse en calificaciones, que permitar a los estudiantes poder deteminar </w:t>
            </w:r>
            <w:r>
              <w:rPr>
                <w:noProof/>
                <w:color w:val="000000" w:themeColor="text1"/>
                <w:lang w:val="es-CL"/>
              </w:rPr>
              <w:t xml:space="preserve"> su promoción</w:t>
            </w:r>
            <w:r w:rsidR="008D24E4">
              <w:rPr>
                <w:noProof/>
                <w:color w:val="000000" w:themeColor="text1"/>
                <w:lang w:val="es-CL"/>
              </w:rPr>
              <w:t xml:space="preserve"> o repitencia p</w:t>
            </w:r>
            <w:r>
              <w:rPr>
                <w:noProof/>
                <w:color w:val="000000" w:themeColor="text1"/>
                <w:lang w:val="es-CL"/>
              </w:rPr>
              <w:t>or logros y no de manera automática.</w:t>
            </w:r>
          </w:p>
          <w:p w:rsidR="00C2489D" w:rsidRDefault="00C2489D" w:rsidP="00753A52">
            <w:pPr>
              <w:jc w:val="both"/>
              <w:rPr>
                <w:noProof/>
                <w:color w:val="000000" w:themeColor="text1"/>
                <w:lang w:val="es-CL"/>
              </w:rPr>
            </w:pPr>
          </w:p>
          <w:p w:rsidR="00C2489D" w:rsidRDefault="000E1188" w:rsidP="00753A52">
            <w:pPr>
              <w:jc w:val="both"/>
              <w:rPr>
                <w:noProof/>
                <w:color w:val="000000" w:themeColor="text1"/>
                <w:lang w:val="es-CL"/>
              </w:rPr>
            </w:pPr>
            <w:r>
              <w:rPr>
                <w:noProof/>
                <w:color w:val="000000" w:themeColor="text1"/>
                <w:lang w:val="es-CL"/>
              </w:rPr>
              <w:t>Para dicho efecto, Se adecuó</w:t>
            </w:r>
            <w:r w:rsidR="00C2489D">
              <w:rPr>
                <w:noProof/>
                <w:color w:val="000000" w:themeColor="text1"/>
                <w:lang w:val="es-CL"/>
              </w:rPr>
              <w:t xml:space="preserve"> nuestro actual </w:t>
            </w:r>
            <w:r w:rsidR="00C2489D" w:rsidRPr="00C2489D">
              <w:rPr>
                <w:b/>
                <w:noProof/>
                <w:color w:val="000000" w:themeColor="text1"/>
                <w:lang w:val="es-CL"/>
              </w:rPr>
              <w:t>Reglamento de Evaluacion</w:t>
            </w:r>
            <w:r w:rsidR="00C2489D">
              <w:rPr>
                <w:noProof/>
                <w:color w:val="000000" w:themeColor="text1"/>
                <w:lang w:val="es-CL"/>
              </w:rPr>
              <w:t xml:space="preserve">, </w:t>
            </w:r>
            <w:r>
              <w:rPr>
                <w:noProof/>
                <w:color w:val="000000" w:themeColor="text1"/>
                <w:lang w:val="es-CL"/>
              </w:rPr>
              <w:t>cuya base es</w:t>
            </w:r>
            <w:r w:rsidR="00C2489D">
              <w:rPr>
                <w:noProof/>
                <w:color w:val="000000" w:themeColor="text1"/>
                <w:lang w:val="es-CL"/>
              </w:rPr>
              <w:t xml:space="preserve"> el decreto 67 </w:t>
            </w:r>
            <w:r w:rsidR="00D04F55">
              <w:rPr>
                <w:noProof/>
                <w:color w:val="000000" w:themeColor="text1"/>
                <w:lang w:val="es-CL"/>
              </w:rPr>
              <w:t>creado el</w:t>
            </w:r>
            <w:r>
              <w:rPr>
                <w:noProof/>
                <w:color w:val="000000" w:themeColor="text1"/>
                <w:lang w:val="es-CL"/>
              </w:rPr>
              <w:t xml:space="preserve"> año 2018.</w:t>
            </w:r>
          </w:p>
          <w:p w:rsidR="000E1188" w:rsidRDefault="000E1188" w:rsidP="00753A52">
            <w:pPr>
              <w:jc w:val="both"/>
              <w:rPr>
                <w:noProof/>
                <w:color w:val="000000" w:themeColor="text1"/>
                <w:lang w:val="es-CL"/>
              </w:rPr>
            </w:pPr>
          </w:p>
          <w:p w:rsidR="00D04F55" w:rsidRDefault="00D04F55" w:rsidP="00753A52">
            <w:pPr>
              <w:jc w:val="both"/>
              <w:rPr>
                <w:noProof/>
                <w:color w:val="000000" w:themeColor="text1"/>
                <w:lang w:val="es-CL"/>
              </w:rPr>
            </w:pPr>
            <w:r>
              <w:rPr>
                <w:noProof/>
                <w:color w:val="000000" w:themeColor="text1"/>
                <w:lang w:val="es-CL"/>
              </w:rPr>
              <w:t>Para obtener calificaciones los docentes corrigen todo el material pedag</w:t>
            </w:r>
            <w:r w:rsidR="000E1188">
              <w:rPr>
                <w:noProof/>
                <w:color w:val="000000" w:themeColor="text1"/>
                <w:lang w:val="es-CL"/>
              </w:rPr>
              <w:t>ó</w:t>
            </w:r>
            <w:r>
              <w:rPr>
                <w:noProof/>
                <w:color w:val="000000" w:themeColor="text1"/>
                <w:lang w:val="es-CL"/>
              </w:rPr>
              <w:t xml:space="preserve">gico recibido, </w:t>
            </w:r>
            <w:r w:rsidR="005D43FE">
              <w:rPr>
                <w:noProof/>
                <w:color w:val="000000" w:themeColor="text1"/>
                <w:lang w:val="es-CL"/>
              </w:rPr>
              <w:t>bajo los siguientes req</w:t>
            </w:r>
            <w:bookmarkStart w:id="0" w:name="_GoBack"/>
            <w:bookmarkEnd w:id="0"/>
            <w:r w:rsidR="000E1188">
              <w:rPr>
                <w:noProof/>
                <w:color w:val="000000" w:themeColor="text1"/>
                <w:lang w:val="es-CL"/>
              </w:rPr>
              <w:t xml:space="preserve">uisitos: </w:t>
            </w:r>
            <w:r>
              <w:rPr>
                <w:noProof/>
                <w:color w:val="000000" w:themeColor="text1"/>
                <w:lang w:val="es-CL"/>
              </w:rPr>
              <w:t xml:space="preserve"> puntuacion de 20 puntos con un porcentaje de </w:t>
            </w:r>
            <w:r w:rsidR="000E1188">
              <w:rPr>
                <w:noProof/>
                <w:color w:val="000000" w:themeColor="text1"/>
                <w:lang w:val="es-CL"/>
              </w:rPr>
              <w:t>exigencia del 60% para la nota mínima 4.0</w:t>
            </w:r>
          </w:p>
          <w:p w:rsidR="00D04F55" w:rsidRDefault="00D04F55" w:rsidP="00753A52">
            <w:pPr>
              <w:jc w:val="both"/>
              <w:rPr>
                <w:noProof/>
                <w:color w:val="000000" w:themeColor="text1"/>
                <w:lang w:val="es-CL"/>
              </w:rPr>
            </w:pPr>
          </w:p>
          <w:p w:rsidR="00477134" w:rsidRDefault="00D04F55" w:rsidP="00753A52">
            <w:pPr>
              <w:jc w:val="both"/>
              <w:rPr>
                <w:noProof/>
                <w:color w:val="000000" w:themeColor="text1"/>
                <w:lang w:val="es-CL"/>
              </w:rPr>
            </w:pPr>
            <w:r>
              <w:rPr>
                <w:noProof/>
                <w:color w:val="000000" w:themeColor="text1"/>
                <w:lang w:val="es-CL"/>
              </w:rPr>
              <w:t>Los resultados obtenidos, se</w:t>
            </w:r>
            <w:r w:rsidR="00FD0CE6">
              <w:rPr>
                <w:noProof/>
                <w:color w:val="000000" w:themeColor="text1"/>
                <w:lang w:val="es-CL"/>
              </w:rPr>
              <w:t xml:space="preserve"> dan a conocer </w:t>
            </w:r>
            <w:r>
              <w:rPr>
                <w:noProof/>
                <w:color w:val="000000" w:themeColor="text1"/>
                <w:lang w:val="es-CL"/>
              </w:rPr>
              <w:t xml:space="preserve">a toda la Comunidad de nuestro establecimiento, </w:t>
            </w:r>
            <w:r w:rsidR="005A3D4D">
              <w:rPr>
                <w:noProof/>
                <w:color w:val="000000" w:themeColor="text1"/>
                <w:lang w:val="es-CL"/>
              </w:rPr>
              <w:t xml:space="preserve"> en reunión de Padres y Apoderasos </w:t>
            </w:r>
            <w:r>
              <w:rPr>
                <w:noProof/>
                <w:color w:val="000000" w:themeColor="text1"/>
                <w:lang w:val="es-CL"/>
              </w:rPr>
              <w:t>los dias 23 y 24 de Septiembre</w:t>
            </w:r>
            <w:r w:rsidR="005A3D4D">
              <w:rPr>
                <w:noProof/>
                <w:color w:val="000000" w:themeColor="text1"/>
                <w:lang w:val="es-CL"/>
              </w:rPr>
              <w:t xml:space="preserve">. </w:t>
            </w:r>
            <w:r w:rsidR="00477134">
              <w:rPr>
                <w:noProof/>
                <w:color w:val="000000" w:themeColor="text1"/>
                <w:lang w:val="es-CL"/>
              </w:rPr>
              <w:t>(</w:t>
            </w:r>
            <w:r w:rsidR="00FD0CE6">
              <w:rPr>
                <w:noProof/>
                <w:color w:val="000000" w:themeColor="text1"/>
                <w:lang w:val="es-CL"/>
              </w:rPr>
              <w:t xml:space="preserve"> las</w:t>
            </w:r>
            <w:r w:rsidR="005A3D4D">
              <w:rPr>
                <w:noProof/>
                <w:color w:val="000000" w:themeColor="text1"/>
                <w:lang w:val="es-CL"/>
              </w:rPr>
              <w:t xml:space="preserve"> reuniones </w:t>
            </w:r>
            <w:r w:rsidR="00477134">
              <w:rPr>
                <w:noProof/>
                <w:color w:val="000000" w:themeColor="text1"/>
                <w:lang w:val="es-CL"/>
              </w:rPr>
              <w:t xml:space="preserve"> de padres y apoderados </w:t>
            </w:r>
            <w:r w:rsidR="005A3D4D">
              <w:rPr>
                <w:noProof/>
                <w:color w:val="000000" w:themeColor="text1"/>
                <w:lang w:val="es-CL"/>
              </w:rPr>
              <w:t>se comparten a travé</w:t>
            </w:r>
            <w:r w:rsidR="00FD0CE6">
              <w:rPr>
                <w:noProof/>
                <w:color w:val="000000" w:themeColor="text1"/>
                <w:lang w:val="es-CL"/>
              </w:rPr>
              <w:t>s de nuestros medios de c</w:t>
            </w:r>
            <w:r w:rsidR="00477134">
              <w:rPr>
                <w:noProof/>
                <w:color w:val="000000" w:themeColor="text1"/>
                <w:lang w:val="es-CL"/>
              </w:rPr>
              <w:t>omunicación oficiales).</w:t>
            </w:r>
          </w:p>
          <w:p w:rsidR="00477134" w:rsidRDefault="00477134" w:rsidP="00753A52">
            <w:pPr>
              <w:jc w:val="both"/>
              <w:rPr>
                <w:noProof/>
                <w:color w:val="000000" w:themeColor="text1"/>
                <w:lang w:val="es-CL"/>
              </w:rPr>
            </w:pPr>
          </w:p>
          <w:p w:rsidR="00477134" w:rsidRDefault="00477134" w:rsidP="00753A52">
            <w:pPr>
              <w:jc w:val="both"/>
              <w:rPr>
                <w:noProof/>
                <w:color w:val="000000" w:themeColor="text1"/>
                <w:lang w:val="es-CL"/>
              </w:rPr>
            </w:pPr>
            <w:r>
              <w:rPr>
                <w:noProof/>
                <w:color w:val="000000" w:themeColor="text1"/>
                <w:lang w:val="es-CL"/>
              </w:rPr>
              <w:lastRenderedPageBreak/>
              <w:t>Para finalizar este periodo:  a partir</w:t>
            </w:r>
            <w:r w:rsidR="00FD0CE6">
              <w:rPr>
                <w:noProof/>
                <w:color w:val="000000" w:themeColor="text1"/>
                <w:lang w:val="es-CL"/>
              </w:rPr>
              <w:t>, del dia lunes 05 de octubre</w:t>
            </w:r>
            <w:r>
              <w:rPr>
                <w:noProof/>
                <w:color w:val="000000" w:themeColor="text1"/>
                <w:lang w:val="es-CL"/>
              </w:rPr>
              <w:t xml:space="preserve">, cada profesor jefe de Primero a octavo básico </w:t>
            </w:r>
            <w:r w:rsidR="00FD0CE6">
              <w:rPr>
                <w:noProof/>
                <w:color w:val="000000" w:themeColor="text1"/>
                <w:lang w:val="es-CL"/>
              </w:rPr>
              <w:t xml:space="preserve"> entregar</w:t>
            </w:r>
            <w:r>
              <w:rPr>
                <w:noProof/>
                <w:color w:val="000000" w:themeColor="text1"/>
                <w:lang w:val="es-CL"/>
              </w:rPr>
              <w:t>á, un Informe individual  eval</w:t>
            </w:r>
            <w:r w:rsidR="00FD0CE6">
              <w:rPr>
                <w:noProof/>
                <w:color w:val="000000" w:themeColor="text1"/>
                <w:lang w:val="es-CL"/>
              </w:rPr>
              <w:t>utivo a todos los apoderados, con el resumen personalizado de los logros obtenidos</w:t>
            </w:r>
            <w:r>
              <w:rPr>
                <w:noProof/>
                <w:color w:val="000000" w:themeColor="text1"/>
                <w:lang w:val="es-CL"/>
              </w:rPr>
              <w:t>.</w:t>
            </w:r>
          </w:p>
          <w:p w:rsidR="00D04F55" w:rsidRDefault="00477134" w:rsidP="00753A52">
            <w:pPr>
              <w:jc w:val="both"/>
              <w:rPr>
                <w:noProof/>
                <w:color w:val="000000" w:themeColor="text1"/>
                <w:lang w:val="es-CL"/>
              </w:rPr>
            </w:pPr>
            <w:r>
              <w:rPr>
                <w:noProof/>
                <w:color w:val="000000" w:themeColor="text1"/>
                <w:lang w:val="es-CL"/>
              </w:rPr>
              <w:t>La Educación Parvularia, hará entrega</w:t>
            </w:r>
            <w:r w:rsidR="00A84C85">
              <w:rPr>
                <w:noProof/>
                <w:color w:val="000000" w:themeColor="text1"/>
                <w:lang w:val="es-CL"/>
              </w:rPr>
              <w:t xml:space="preserve"> </w:t>
            </w:r>
            <w:r>
              <w:rPr>
                <w:noProof/>
                <w:color w:val="000000" w:themeColor="text1"/>
                <w:lang w:val="es-CL"/>
              </w:rPr>
              <w:t xml:space="preserve">de  un informe Cualitativo de los avances de cada uno de sus </w:t>
            </w:r>
            <w:r w:rsidR="00FD0CE6">
              <w:rPr>
                <w:noProof/>
                <w:color w:val="000000" w:themeColor="text1"/>
                <w:lang w:val="es-CL"/>
              </w:rPr>
              <w:t xml:space="preserve"> </w:t>
            </w:r>
            <w:r>
              <w:rPr>
                <w:noProof/>
                <w:color w:val="000000" w:themeColor="text1"/>
                <w:lang w:val="es-CL"/>
              </w:rPr>
              <w:t xml:space="preserve">estudiantes. </w:t>
            </w:r>
          </w:p>
          <w:p w:rsidR="00C2489D" w:rsidRDefault="00C2489D" w:rsidP="00753A52">
            <w:pPr>
              <w:jc w:val="both"/>
              <w:rPr>
                <w:noProof/>
                <w:color w:val="000000" w:themeColor="text1"/>
                <w:lang w:val="es-CL"/>
              </w:rPr>
            </w:pPr>
          </w:p>
          <w:p w:rsidR="00C2489D" w:rsidRDefault="00C2489D" w:rsidP="00753A52">
            <w:pPr>
              <w:jc w:val="both"/>
              <w:rPr>
                <w:noProof/>
                <w:color w:val="000000" w:themeColor="text1"/>
                <w:lang w:val="es-CL"/>
              </w:rPr>
            </w:pPr>
          </w:p>
          <w:p w:rsidR="0065421D" w:rsidRDefault="0065421D" w:rsidP="00753A52">
            <w:pPr>
              <w:jc w:val="both"/>
              <w:rPr>
                <w:noProof/>
                <w:color w:val="000000" w:themeColor="text1"/>
                <w:lang w:val="es-CL"/>
              </w:rPr>
            </w:pPr>
          </w:p>
          <w:p w:rsidR="00FD0CE6" w:rsidRDefault="00FD0CE6" w:rsidP="00FD0CE6">
            <w:pPr>
              <w:jc w:val="center"/>
              <w:rPr>
                <w:b/>
                <w:noProof/>
                <w:color w:val="0070C0"/>
                <w:lang w:val="es-CL"/>
              </w:rPr>
            </w:pPr>
            <w:r>
              <w:rPr>
                <w:b/>
                <w:noProof/>
                <w:color w:val="0070C0"/>
                <w:lang w:val="es-CL"/>
              </w:rPr>
              <w:t>I</w:t>
            </w:r>
            <w:r w:rsidRPr="00850FC2">
              <w:rPr>
                <w:b/>
                <w:noProof/>
                <w:color w:val="0070C0"/>
                <w:lang w:val="es-CL"/>
              </w:rPr>
              <w:t>I.-</w:t>
            </w:r>
            <w:r>
              <w:rPr>
                <w:b/>
                <w:noProof/>
                <w:color w:val="0070C0"/>
                <w:lang w:val="es-CL"/>
              </w:rPr>
              <w:t xml:space="preserve">SINTESIS </w:t>
            </w:r>
            <w:r w:rsidRPr="00850FC2">
              <w:rPr>
                <w:b/>
                <w:noProof/>
                <w:color w:val="0070C0"/>
                <w:lang w:val="es-CL"/>
              </w:rPr>
              <w:t xml:space="preserve">PLAN EDUCATIVO </w:t>
            </w:r>
            <w:r>
              <w:rPr>
                <w:b/>
                <w:noProof/>
                <w:color w:val="0070C0"/>
                <w:lang w:val="es-CL"/>
              </w:rPr>
              <w:t xml:space="preserve">Y DE EVALUACIÓN </w:t>
            </w:r>
          </w:p>
          <w:p w:rsidR="00FD0CE6" w:rsidRDefault="00FD0CE6" w:rsidP="00FD0CE6">
            <w:pPr>
              <w:jc w:val="center"/>
              <w:rPr>
                <w:b/>
                <w:noProof/>
                <w:color w:val="0070C0"/>
                <w:lang w:val="es-CL"/>
              </w:rPr>
            </w:pPr>
            <w:r>
              <w:rPr>
                <w:b/>
                <w:noProof/>
                <w:color w:val="0070C0"/>
                <w:lang w:val="es-CL"/>
              </w:rPr>
              <w:t>2° Período Inter-semestral</w:t>
            </w:r>
          </w:p>
          <w:p w:rsidR="00FD0CE6" w:rsidRDefault="00FD0CE6" w:rsidP="00FD0CE6">
            <w:pPr>
              <w:jc w:val="center"/>
              <w:rPr>
                <w:b/>
                <w:noProof/>
                <w:color w:val="0070C0"/>
                <w:lang w:val="es-CL"/>
              </w:rPr>
            </w:pPr>
          </w:p>
          <w:p w:rsidR="00FD0CE6" w:rsidRDefault="00FD0CE6" w:rsidP="00944517">
            <w:pPr>
              <w:jc w:val="both"/>
              <w:rPr>
                <w:noProof/>
                <w:color w:val="000000" w:themeColor="text1"/>
                <w:lang w:val="es-CL"/>
              </w:rPr>
            </w:pPr>
            <w:r w:rsidRPr="00FD0CE6">
              <w:rPr>
                <w:b/>
                <w:noProof/>
                <w:color w:val="000000" w:themeColor="text1"/>
                <w:lang w:val="es-CL"/>
              </w:rPr>
              <w:t>El Equipo Directivo y Cuerpo Docente</w:t>
            </w:r>
            <w:r>
              <w:rPr>
                <w:noProof/>
                <w:color w:val="000000" w:themeColor="text1"/>
                <w:lang w:val="es-CL"/>
              </w:rPr>
              <w:t xml:space="preserve">, de la Escuela Cooperativa Lircay, en su afan </w:t>
            </w:r>
            <w:r w:rsidR="00A84C85">
              <w:rPr>
                <w:noProof/>
                <w:color w:val="000000" w:themeColor="text1"/>
                <w:lang w:val="es-CL"/>
              </w:rPr>
              <w:t>d</w:t>
            </w:r>
            <w:r>
              <w:rPr>
                <w:noProof/>
                <w:color w:val="000000" w:themeColor="text1"/>
                <w:lang w:val="es-CL"/>
              </w:rPr>
              <w:t>e mejora</w:t>
            </w:r>
            <w:r w:rsidR="00A84C85">
              <w:rPr>
                <w:noProof/>
                <w:color w:val="000000" w:themeColor="text1"/>
                <w:lang w:val="es-CL"/>
              </w:rPr>
              <w:t>r</w:t>
            </w:r>
            <w:r>
              <w:rPr>
                <w:noProof/>
                <w:color w:val="000000" w:themeColor="text1"/>
                <w:lang w:val="es-CL"/>
              </w:rPr>
              <w:t xml:space="preserve"> </w:t>
            </w:r>
            <w:r w:rsidR="00944517">
              <w:rPr>
                <w:noProof/>
                <w:color w:val="000000" w:themeColor="text1"/>
                <w:lang w:val="es-CL"/>
              </w:rPr>
              <w:t xml:space="preserve"> nuestro</w:t>
            </w:r>
            <w:r>
              <w:rPr>
                <w:noProof/>
                <w:color w:val="000000" w:themeColor="text1"/>
                <w:lang w:val="es-CL"/>
              </w:rPr>
              <w:t xml:space="preserve"> Proceso Educactivo, en</w:t>
            </w:r>
            <w:r w:rsidR="00A84C85">
              <w:rPr>
                <w:noProof/>
                <w:color w:val="000000" w:themeColor="text1"/>
                <w:lang w:val="es-CL"/>
              </w:rPr>
              <w:t xml:space="preserve"> beneficio </w:t>
            </w:r>
            <w:r>
              <w:rPr>
                <w:noProof/>
                <w:color w:val="000000" w:themeColor="text1"/>
                <w:lang w:val="es-CL"/>
              </w:rPr>
              <w:t xml:space="preserve"> de nuestr</w:t>
            </w:r>
            <w:r w:rsidR="00A84C85">
              <w:rPr>
                <w:noProof/>
                <w:color w:val="000000" w:themeColor="text1"/>
                <w:lang w:val="es-CL"/>
              </w:rPr>
              <w:t xml:space="preserve">os estudiantes </w:t>
            </w:r>
            <w:r>
              <w:rPr>
                <w:noProof/>
                <w:color w:val="000000" w:themeColor="text1"/>
                <w:lang w:val="es-CL"/>
              </w:rPr>
              <w:t xml:space="preserve">, </w:t>
            </w:r>
            <w:r w:rsidR="00944517">
              <w:rPr>
                <w:noProof/>
                <w:color w:val="000000" w:themeColor="text1"/>
                <w:lang w:val="es-CL"/>
              </w:rPr>
              <w:t>ha</w:t>
            </w:r>
            <w:r>
              <w:rPr>
                <w:noProof/>
                <w:color w:val="000000" w:themeColor="text1"/>
                <w:lang w:val="es-CL"/>
              </w:rPr>
              <w:t xml:space="preserve"> reformulado el Plan E</w:t>
            </w:r>
            <w:r w:rsidR="00944517">
              <w:rPr>
                <w:noProof/>
                <w:color w:val="000000" w:themeColor="text1"/>
                <w:lang w:val="es-CL"/>
              </w:rPr>
              <w:t>ducati</w:t>
            </w:r>
            <w:r w:rsidR="00902E59">
              <w:rPr>
                <w:noProof/>
                <w:color w:val="000000" w:themeColor="text1"/>
                <w:lang w:val="es-CL"/>
              </w:rPr>
              <w:t>vo y de Evaluación  que se llevó</w:t>
            </w:r>
            <w:r w:rsidR="00944517">
              <w:rPr>
                <w:noProof/>
                <w:color w:val="000000" w:themeColor="text1"/>
                <w:lang w:val="es-CL"/>
              </w:rPr>
              <w:t xml:space="preserve"> a </w:t>
            </w:r>
            <w:r>
              <w:rPr>
                <w:noProof/>
                <w:color w:val="000000" w:themeColor="text1"/>
                <w:lang w:val="es-CL"/>
              </w:rPr>
              <w:t>cabo durante el Primer P</w:t>
            </w:r>
            <w:r w:rsidR="00944517">
              <w:rPr>
                <w:noProof/>
                <w:color w:val="000000" w:themeColor="text1"/>
                <w:lang w:val="es-CL"/>
              </w:rPr>
              <w:t>eriodo.</w:t>
            </w:r>
          </w:p>
          <w:p w:rsidR="00944517" w:rsidRDefault="00944517" w:rsidP="00944517">
            <w:pPr>
              <w:jc w:val="both"/>
              <w:rPr>
                <w:noProof/>
                <w:color w:val="000000" w:themeColor="text1"/>
                <w:lang w:val="es-CL"/>
              </w:rPr>
            </w:pPr>
          </w:p>
          <w:p w:rsidR="00944517" w:rsidRPr="00FD0CE6" w:rsidRDefault="00944517" w:rsidP="00944517">
            <w:pPr>
              <w:jc w:val="both"/>
              <w:rPr>
                <w:noProof/>
                <w:color w:val="000000" w:themeColor="text1"/>
                <w:lang w:val="es-CL"/>
              </w:rPr>
            </w:pPr>
            <w:r>
              <w:rPr>
                <w:noProof/>
                <w:color w:val="000000" w:themeColor="text1"/>
                <w:lang w:val="es-CL"/>
              </w:rPr>
              <w:t xml:space="preserve">El Equipo de la Unidad Técnica Pedagógica, a determinado  que el trabajo de los docentes , estará orientado especificamente en fomentar el </w:t>
            </w:r>
            <w:r w:rsidRPr="00CE33DC">
              <w:rPr>
                <w:b/>
                <w:noProof/>
                <w:color w:val="000000" w:themeColor="text1"/>
                <w:lang w:val="es-CL"/>
              </w:rPr>
              <w:t>trabajo colaborativo</w:t>
            </w:r>
            <w:r>
              <w:rPr>
                <w:noProof/>
                <w:color w:val="000000" w:themeColor="text1"/>
                <w:lang w:val="es-CL"/>
              </w:rPr>
              <w:t xml:space="preserve">, </w:t>
            </w:r>
            <w:r w:rsidRPr="00CE33DC">
              <w:rPr>
                <w:b/>
                <w:noProof/>
                <w:color w:val="000000" w:themeColor="text1"/>
                <w:lang w:val="es-CL"/>
              </w:rPr>
              <w:t xml:space="preserve"> interdisciplinario</w:t>
            </w:r>
            <w:r>
              <w:rPr>
                <w:noProof/>
                <w:color w:val="000000" w:themeColor="text1"/>
                <w:lang w:val="es-CL"/>
              </w:rPr>
              <w:t>,</w:t>
            </w:r>
            <w:r w:rsidR="00902E59">
              <w:rPr>
                <w:noProof/>
                <w:color w:val="000000" w:themeColor="text1"/>
                <w:lang w:val="es-CL"/>
              </w:rPr>
              <w:t xml:space="preserve"> que permita </w:t>
            </w:r>
            <w:r>
              <w:rPr>
                <w:noProof/>
                <w:color w:val="000000" w:themeColor="text1"/>
                <w:lang w:val="es-CL"/>
              </w:rPr>
              <w:t xml:space="preserve"> desarrollar otro tipo de habilidades</w:t>
            </w:r>
            <w:r w:rsidR="00902E59">
              <w:rPr>
                <w:noProof/>
                <w:color w:val="000000" w:themeColor="text1"/>
                <w:lang w:val="es-CL"/>
              </w:rPr>
              <w:t xml:space="preserve">, </w:t>
            </w:r>
            <w:r>
              <w:rPr>
                <w:noProof/>
                <w:color w:val="000000" w:themeColor="text1"/>
                <w:lang w:val="es-CL"/>
              </w:rPr>
              <w:t xml:space="preserve"> que despierten el interés, de todos nuestros estudiantes  y  se motiven </w:t>
            </w:r>
            <w:r w:rsidR="00CE33DC">
              <w:rPr>
                <w:noProof/>
                <w:color w:val="000000" w:themeColor="text1"/>
                <w:lang w:val="es-CL"/>
              </w:rPr>
              <w:t>tanto ellos</w:t>
            </w:r>
            <w:r w:rsidR="00902E59">
              <w:rPr>
                <w:noProof/>
                <w:color w:val="000000" w:themeColor="text1"/>
                <w:lang w:val="es-CL"/>
              </w:rPr>
              <w:t xml:space="preserve">, </w:t>
            </w:r>
            <w:r w:rsidR="00CE33DC">
              <w:rPr>
                <w:noProof/>
                <w:color w:val="000000" w:themeColor="text1"/>
                <w:lang w:val="es-CL"/>
              </w:rPr>
              <w:t xml:space="preserve"> como</w:t>
            </w:r>
            <w:r>
              <w:rPr>
                <w:noProof/>
                <w:color w:val="000000" w:themeColor="text1"/>
                <w:lang w:val="es-CL"/>
              </w:rPr>
              <w:t xml:space="preserve"> sus familias</w:t>
            </w:r>
            <w:r w:rsidR="00902E59">
              <w:rPr>
                <w:noProof/>
                <w:color w:val="000000" w:themeColor="text1"/>
                <w:lang w:val="es-CL"/>
              </w:rPr>
              <w:t xml:space="preserve"> </w:t>
            </w:r>
            <w:r w:rsidR="00CE33DC">
              <w:rPr>
                <w:noProof/>
                <w:color w:val="000000" w:themeColor="text1"/>
                <w:lang w:val="es-CL"/>
              </w:rPr>
              <w:t xml:space="preserve"> y  juntos podamos alacanzar un buen cierre de año Escolar.</w:t>
            </w:r>
          </w:p>
          <w:p w:rsidR="0065421D" w:rsidRDefault="00CE33DC" w:rsidP="00944517">
            <w:pPr>
              <w:jc w:val="both"/>
              <w:rPr>
                <w:noProof/>
                <w:color w:val="000000" w:themeColor="text1"/>
                <w:lang w:val="es-CL"/>
              </w:rPr>
            </w:pPr>
            <w:r>
              <w:rPr>
                <w:noProof/>
                <w:color w:val="000000" w:themeColor="text1"/>
                <w:lang w:val="es-CL"/>
              </w:rPr>
              <w:t>Cuando hab</w:t>
            </w:r>
            <w:r w:rsidR="00A06C05">
              <w:rPr>
                <w:noProof/>
                <w:color w:val="000000" w:themeColor="text1"/>
                <w:lang w:val="es-CL"/>
              </w:rPr>
              <w:t xml:space="preserve">lamos </w:t>
            </w:r>
            <w:r>
              <w:rPr>
                <w:noProof/>
                <w:color w:val="000000" w:themeColor="text1"/>
                <w:lang w:val="es-CL"/>
              </w:rPr>
              <w:t xml:space="preserve"> de Tr</w:t>
            </w:r>
            <w:r w:rsidR="002A486F">
              <w:rPr>
                <w:noProof/>
                <w:color w:val="000000" w:themeColor="text1"/>
                <w:lang w:val="es-CL"/>
              </w:rPr>
              <w:t>a</w:t>
            </w:r>
            <w:r>
              <w:rPr>
                <w:noProof/>
                <w:color w:val="000000" w:themeColor="text1"/>
                <w:lang w:val="es-CL"/>
              </w:rPr>
              <w:t>bajo Colaborativo e interdisciplinario por parte de los docentes, nos referimos a lo sisguiente:</w:t>
            </w:r>
          </w:p>
          <w:p w:rsidR="00A06C05" w:rsidRDefault="00A06C05" w:rsidP="00944517">
            <w:pPr>
              <w:jc w:val="both"/>
              <w:rPr>
                <w:noProof/>
                <w:color w:val="000000" w:themeColor="text1"/>
                <w:lang w:val="es-CL"/>
              </w:rPr>
            </w:pPr>
          </w:p>
          <w:tbl>
            <w:tblPr>
              <w:tblStyle w:val="Tablaconcuadrcula"/>
              <w:tblW w:w="0" w:type="auto"/>
              <w:tblLook w:val="04A0" w:firstRow="1" w:lastRow="0" w:firstColumn="1" w:lastColumn="0" w:noHBand="0" w:noVBand="1"/>
            </w:tblPr>
            <w:tblGrid>
              <w:gridCol w:w="441"/>
              <w:gridCol w:w="8141"/>
            </w:tblGrid>
            <w:tr w:rsidR="00CE33DC" w:rsidRPr="005D43FE" w:rsidTr="0065000E">
              <w:tc>
                <w:tcPr>
                  <w:tcW w:w="441" w:type="dxa"/>
                  <w:shd w:val="clear" w:color="auto" w:fill="DEEAF6" w:themeFill="accent1" w:themeFillTint="33"/>
                </w:tcPr>
                <w:p w:rsidR="00CE33DC" w:rsidRDefault="00CE33DC" w:rsidP="0065000E">
                  <w:pPr>
                    <w:jc w:val="center"/>
                    <w:rPr>
                      <w:noProof/>
                      <w:color w:val="000000" w:themeColor="text1"/>
                      <w:lang w:val="es-CL"/>
                    </w:rPr>
                  </w:pPr>
                  <w:r>
                    <w:rPr>
                      <w:noProof/>
                      <w:color w:val="000000" w:themeColor="text1"/>
                      <w:lang w:val="es-CL"/>
                    </w:rPr>
                    <w:t>N°</w:t>
                  </w:r>
                </w:p>
              </w:tc>
              <w:tc>
                <w:tcPr>
                  <w:tcW w:w="8141" w:type="dxa"/>
                  <w:shd w:val="clear" w:color="auto" w:fill="DEEAF6" w:themeFill="accent1" w:themeFillTint="33"/>
                </w:tcPr>
                <w:p w:rsidR="00CE33DC" w:rsidRDefault="00CE33DC" w:rsidP="0065000E">
                  <w:pPr>
                    <w:jc w:val="center"/>
                    <w:rPr>
                      <w:noProof/>
                      <w:color w:val="000000" w:themeColor="text1"/>
                      <w:lang w:val="es-CL"/>
                    </w:rPr>
                  </w:pPr>
                  <w:r>
                    <w:rPr>
                      <w:noProof/>
                      <w:color w:val="000000" w:themeColor="text1"/>
                      <w:lang w:val="es-CL"/>
                    </w:rPr>
                    <w:t>Indicacion</w:t>
                  </w:r>
                  <w:r w:rsidR="0065000E">
                    <w:rPr>
                      <w:noProof/>
                      <w:color w:val="000000" w:themeColor="text1"/>
                      <w:lang w:val="es-CL"/>
                    </w:rPr>
                    <w:t>es del Trabajo Colaborativo e Interdisciplinario</w:t>
                  </w:r>
                </w:p>
              </w:tc>
            </w:tr>
            <w:tr w:rsidR="00CE33DC" w:rsidRPr="005D43FE" w:rsidTr="0065000E">
              <w:tc>
                <w:tcPr>
                  <w:tcW w:w="441" w:type="dxa"/>
                  <w:shd w:val="clear" w:color="auto" w:fill="DEEAF6" w:themeFill="accent1" w:themeFillTint="33"/>
                </w:tcPr>
                <w:p w:rsidR="00CE33DC" w:rsidRDefault="00CE33DC" w:rsidP="00944517">
                  <w:pPr>
                    <w:jc w:val="both"/>
                    <w:rPr>
                      <w:noProof/>
                      <w:color w:val="000000" w:themeColor="text1"/>
                      <w:lang w:val="es-CL"/>
                    </w:rPr>
                  </w:pPr>
                  <w:r>
                    <w:rPr>
                      <w:noProof/>
                      <w:color w:val="000000" w:themeColor="text1"/>
                      <w:lang w:val="es-CL"/>
                    </w:rPr>
                    <w:t>01</w:t>
                  </w:r>
                </w:p>
              </w:tc>
              <w:tc>
                <w:tcPr>
                  <w:tcW w:w="8141" w:type="dxa"/>
                </w:tcPr>
                <w:p w:rsidR="00CE33DC" w:rsidRDefault="00CE33DC" w:rsidP="00A94DB5">
                  <w:pPr>
                    <w:jc w:val="both"/>
                    <w:rPr>
                      <w:noProof/>
                      <w:color w:val="000000" w:themeColor="text1"/>
                      <w:lang w:val="es-CL"/>
                    </w:rPr>
                  </w:pPr>
                  <w:r>
                    <w:rPr>
                      <w:noProof/>
                      <w:color w:val="000000" w:themeColor="text1"/>
                      <w:lang w:val="es-CL"/>
                    </w:rPr>
                    <w:t>Lo</w:t>
                  </w:r>
                  <w:r w:rsidR="002A486F">
                    <w:rPr>
                      <w:noProof/>
                      <w:color w:val="000000" w:themeColor="text1"/>
                      <w:lang w:val="es-CL"/>
                    </w:rPr>
                    <w:t xml:space="preserve">s docentes trabajaran por nivel,  Ejemplo:  </w:t>
                  </w:r>
                  <w:r>
                    <w:rPr>
                      <w:noProof/>
                      <w:color w:val="000000" w:themeColor="text1"/>
                      <w:lang w:val="es-CL"/>
                    </w:rPr>
                    <w:t xml:space="preserve"> los profesores </w:t>
                  </w:r>
                  <w:r w:rsidR="002A486F">
                    <w:rPr>
                      <w:noProof/>
                      <w:color w:val="000000" w:themeColor="text1"/>
                      <w:lang w:val="es-CL"/>
                    </w:rPr>
                    <w:t xml:space="preserve"> jefes de 1° bá</w:t>
                  </w:r>
                  <w:r>
                    <w:rPr>
                      <w:noProof/>
                      <w:color w:val="000000" w:themeColor="text1"/>
                      <w:lang w:val="es-CL"/>
                    </w:rPr>
                    <w:t>sicos</w:t>
                  </w:r>
                  <w:r w:rsidR="002A486F">
                    <w:rPr>
                      <w:noProof/>
                      <w:color w:val="000000" w:themeColor="text1"/>
                      <w:lang w:val="es-CL"/>
                    </w:rPr>
                    <w:t xml:space="preserve"> A y B  junto a su equipo docente ( todos los docentes que realizan clases en el curso)</w:t>
                  </w:r>
                  <w:r w:rsidR="00A94DB5">
                    <w:rPr>
                      <w:noProof/>
                      <w:color w:val="000000" w:themeColor="text1"/>
                      <w:lang w:val="es-CL"/>
                    </w:rPr>
                    <w:t xml:space="preserve">  2° Año Básico A y B   y asi  </w:t>
                  </w:r>
                  <w:r w:rsidR="002A486F">
                    <w:rPr>
                      <w:noProof/>
                      <w:color w:val="000000" w:themeColor="text1"/>
                      <w:lang w:val="es-CL"/>
                    </w:rPr>
                    <w:t xml:space="preserve"> </w:t>
                  </w:r>
                  <w:r w:rsidR="00A94DB5">
                    <w:rPr>
                      <w:noProof/>
                      <w:color w:val="000000" w:themeColor="text1"/>
                      <w:lang w:val="es-CL"/>
                    </w:rPr>
                    <w:t>sucesivamente</w:t>
                  </w:r>
                  <w:r>
                    <w:rPr>
                      <w:noProof/>
                      <w:color w:val="000000" w:themeColor="text1"/>
                      <w:lang w:val="es-CL"/>
                    </w:rPr>
                    <w:t xml:space="preserve"> hasta 8° básico.</w:t>
                  </w:r>
                </w:p>
              </w:tc>
            </w:tr>
            <w:tr w:rsidR="00CE33DC" w:rsidRPr="005D43FE" w:rsidTr="0065000E">
              <w:tc>
                <w:tcPr>
                  <w:tcW w:w="441" w:type="dxa"/>
                  <w:shd w:val="clear" w:color="auto" w:fill="DEEAF6" w:themeFill="accent1" w:themeFillTint="33"/>
                </w:tcPr>
                <w:p w:rsidR="00CE33DC" w:rsidRDefault="00CE33DC" w:rsidP="00944517">
                  <w:pPr>
                    <w:jc w:val="both"/>
                    <w:rPr>
                      <w:noProof/>
                      <w:color w:val="000000" w:themeColor="text1"/>
                      <w:lang w:val="es-CL"/>
                    </w:rPr>
                  </w:pPr>
                  <w:r>
                    <w:rPr>
                      <w:noProof/>
                      <w:color w:val="000000" w:themeColor="text1"/>
                      <w:lang w:val="es-CL"/>
                    </w:rPr>
                    <w:t>02</w:t>
                  </w:r>
                </w:p>
              </w:tc>
              <w:tc>
                <w:tcPr>
                  <w:tcW w:w="8141" w:type="dxa"/>
                </w:tcPr>
                <w:p w:rsidR="00CE33DC" w:rsidRDefault="00CE33DC" w:rsidP="00944517">
                  <w:pPr>
                    <w:jc w:val="both"/>
                    <w:rPr>
                      <w:noProof/>
                      <w:color w:val="000000" w:themeColor="text1"/>
                      <w:lang w:val="es-CL"/>
                    </w:rPr>
                  </w:pPr>
                  <w:r>
                    <w:rPr>
                      <w:noProof/>
                      <w:color w:val="000000" w:themeColor="text1"/>
                      <w:lang w:val="es-CL"/>
                    </w:rPr>
                    <w:t>Los d</w:t>
                  </w:r>
                  <w:r w:rsidR="00F3760B">
                    <w:rPr>
                      <w:noProof/>
                      <w:color w:val="000000" w:themeColor="text1"/>
                      <w:lang w:val="es-CL"/>
                    </w:rPr>
                    <w:t>ocentes de cada nivel construirá</w:t>
                  </w:r>
                  <w:r>
                    <w:rPr>
                      <w:noProof/>
                      <w:color w:val="000000" w:themeColor="text1"/>
                      <w:lang w:val="es-CL"/>
                    </w:rPr>
                    <w:t>n dos trabajos o proyectos , teniendo como asignaturas bases : Lenguaje y Matemática.</w:t>
                  </w:r>
                </w:p>
              </w:tc>
            </w:tr>
            <w:tr w:rsidR="00CE33DC" w:rsidRPr="005D43FE" w:rsidTr="0065000E">
              <w:tc>
                <w:tcPr>
                  <w:tcW w:w="441" w:type="dxa"/>
                  <w:shd w:val="clear" w:color="auto" w:fill="DEEAF6" w:themeFill="accent1" w:themeFillTint="33"/>
                </w:tcPr>
                <w:p w:rsidR="00CE33DC" w:rsidRDefault="00CE33DC" w:rsidP="00944517">
                  <w:pPr>
                    <w:jc w:val="both"/>
                    <w:rPr>
                      <w:noProof/>
                      <w:color w:val="000000" w:themeColor="text1"/>
                      <w:lang w:val="es-CL"/>
                    </w:rPr>
                  </w:pPr>
                  <w:r>
                    <w:rPr>
                      <w:noProof/>
                      <w:color w:val="000000" w:themeColor="text1"/>
                      <w:lang w:val="es-CL"/>
                    </w:rPr>
                    <w:t>03</w:t>
                  </w:r>
                </w:p>
              </w:tc>
              <w:tc>
                <w:tcPr>
                  <w:tcW w:w="8141" w:type="dxa"/>
                </w:tcPr>
                <w:p w:rsidR="00CE33DC" w:rsidRDefault="00CE33DC" w:rsidP="00944517">
                  <w:pPr>
                    <w:jc w:val="both"/>
                    <w:rPr>
                      <w:noProof/>
                      <w:color w:val="000000" w:themeColor="text1"/>
                      <w:lang w:val="es-CL"/>
                    </w:rPr>
                  </w:pPr>
                  <w:r>
                    <w:rPr>
                      <w:noProof/>
                      <w:color w:val="000000" w:themeColor="text1"/>
                      <w:lang w:val="es-CL"/>
                    </w:rPr>
                    <w:t>La asignatura de Lenguaje estará articulada, con las asignaturas de historia, inglés, Educación Fisica y religión.</w:t>
                  </w:r>
                </w:p>
                <w:p w:rsidR="00CE33DC" w:rsidRDefault="00CE33DC" w:rsidP="00944517">
                  <w:pPr>
                    <w:jc w:val="both"/>
                    <w:rPr>
                      <w:noProof/>
                      <w:color w:val="000000" w:themeColor="text1"/>
                      <w:lang w:val="es-CL"/>
                    </w:rPr>
                  </w:pPr>
                  <w:r>
                    <w:rPr>
                      <w:noProof/>
                      <w:color w:val="000000" w:themeColor="text1"/>
                      <w:lang w:val="es-CL"/>
                    </w:rPr>
                    <w:t>La asignatura de Matemática estará articulada, con las asignaturas de Ciencias , artes, Música y tecnología.</w:t>
                  </w:r>
                </w:p>
              </w:tc>
            </w:tr>
            <w:tr w:rsidR="00CE33DC" w:rsidRPr="005D43FE" w:rsidTr="0065000E">
              <w:tc>
                <w:tcPr>
                  <w:tcW w:w="441" w:type="dxa"/>
                  <w:shd w:val="clear" w:color="auto" w:fill="DEEAF6" w:themeFill="accent1" w:themeFillTint="33"/>
                </w:tcPr>
                <w:p w:rsidR="00CE33DC" w:rsidRDefault="00CE33DC" w:rsidP="00944517">
                  <w:pPr>
                    <w:jc w:val="both"/>
                    <w:rPr>
                      <w:noProof/>
                      <w:color w:val="000000" w:themeColor="text1"/>
                      <w:lang w:val="es-CL"/>
                    </w:rPr>
                  </w:pPr>
                  <w:r>
                    <w:rPr>
                      <w:noProof/>
                      <w:color w:val="000000" w:themeColor="text1"/>
                      <w:lang w:val="es-CL"/>
                    </w:rPr>
                    <w:t>04</w:t>
                  </w:r>
                </w:p>
              </w:tc>
              <w:tc>
                <w:tcPr>
                  <w:tcW w:w="8141" w:type="dxa"/>
                </w:tcPr>
                <w:p w:rsidR="00CE33DC" w:rsidRDefault="0065000E" w:rsidP="00C0662D">
                  <w:pPr>
                    <w:jc w:val="both"/>
                    <w:rPr>
                      <w:noProof/>
                      <w:color w:val="000000" w:themeColor="text1"/>
                      <w:lang w:val="es-CL"/>
                    </w:rPr>
                  </w:pPr>
                  <w:r>
                    <w:rPr>
                      <w:noProof/>
                      <w:color w:val="000000" w:themeColor="text1"/>
                      <w:lang w:val="es-CL"/>
                    </w:rPr>
                    <w:t xml:space="preserve">En resumen </w:t>
                  </w:r>
                  <w:r w:rsidR="00A06C05">
                    <w:rPr>
                      <w:noProof/>
                      <w:color w:val="000000" w:themeColor="text1"/>
                      <w:lang w:val="es-CL"/>
                    </w:rPr>
                    <w:t xml:space="preserve">los estudiantes </w:t>
                  </w:r>
                  <w:r>
                    <w:rPr>
                      <w:noProof/>
                      <w:color w:val="000000" w:themeColor="text1"/>
                      <w:lang w:val="es-CL"/>
                    </w:rPr>
                    <w:t xml:space="preserve"> recibiran dos proyectos  de manera mensual, y la calificaci</w:t>
                  </w:r>
                  <w:r w:rsidR="00A06C05">
                    <w:rPr>
                      <w:noProof/>
                      <w:color w:val="000000" w:themeColor="text1"/>
                      <w:lang w:val="es-CL"/>
                    </w:rPr>
                    <w:t>ó</w:t>
                  </w:r>
                  <w:r>
                    <w:rPr>
                      <w:noProof/>
                      <w:color w:val="000000" w:themeColor="text1"/>
                      <w:lang w:val="es-CL"/>
                    </w:rPr>
                    <w:t>n  que resulte de</w:t>
                  </w:r>
                  <w:r w:rsidR="00A06C05">
                    <w:rPr>
                      <w:noProof/>
                      <w:color w:val="000000" w:themeColor="text1"/>
                      <w:lang w:val="es-CL"/>
                    </w:rPr>
                    <w:t xml:space="preserve">l desarrollo de </w:t>
                  </w:r>
                  <w:r>
                    <w:rPr>
                      <w:noProof/>
                      <w:color w:val="000000" w:themeColor="text1"/>
                      <w:lang w:val="es-CL"/>
                    </w:rPr>
                    <w:t xml:space="preserve"> la ejecución realizada por los estudiantes</w:t>
                  </w:r>
                  <w:r w:rsidR="00C0662D">
                    <w:rPr>
                      <w:noProof/>
                      <w:color w:val="000000" w:themeColor="text1"/>
                      <w:lang w:val="es-CL"/>
                    </w:rPr>
                    <w:t xml:space="preserve">, </w:t>
                  </w:r>
                  <w:r>
                    <w:rPr>
                      <w:noProof/>
                      <w:color w:val="000000" w:themeColor="text1"/>
                      <w:lang w:val="es-CL"/>
                    </w:rPr>
                    <w:t xml:space="preserve"> </w:t>
                  </w:r>
                  <w:r w:rsidR="001A535F">
                    <w:rPr>
                      <w:noProof/>
                      <w:color w:val="000000" w:themeColor="text1"/>
                      <w:lang w:val="es-CL"/>
                    </w:rPr>
                    <w:t xml:space="preserve">  se aplica</w:t>
                  </w:r>
                  <w:r w:rsidR="00A06C05">
                    <w:rPr>
                      <w:noProof/>
                      <w:color w:val="000000" w:themeColor="text1"/>
                      <w:lang w:val="es-CL"/>
                    </w:rPr>
                    <w:t xml:space="preserve"> a todas las asignaturas asociadas (</w:t>
                  </w:r>
                  <w:r>
                    <w:rPr>
                      <w:noProof/>
                      <w:color w:val="000000" w:themeColor="text1"/>
                      <w:lang w:val="es-CL"/>
                    </w:rPr>
                    <w:t>por ejemplo en la actividad encabeza</w:t>
                  </w:r>
                  <w:r w:rsidR="00F3760B">
                    <w:rPr>
                      <w:noProof/>
                      <w:color w:val="000000" w:themeColor="text1"/>
                      <w:lang w:val="es-CL"/>
                    </w:rPr>
                    <w:t xml:space="preserve">da por lenguaje  se replicará </w:t>
                  </w:r>
                  <w:r w:rsidR="00C0662D">
                    <w:rPr>
                      <w:noProof/>
                      <w:color w:val="000000" w:themeColor="text1"/>
                      <w:lang w:val="es-CL"/>
                    </w:rPr>
                    <w:t xml:space="preserve">en </w:t>
                  </w:r>
                  <w:r w:rsidR="00F3760B">
                    <w:rPr>
                      <w:noProof/>
                      <w:color w:val="000000" w:themeColor="text1"/>
                      <w:lang w:val="es-CL"/>
                    </w:rPr>
                    <w:t xml:space="preserve"> las</w:t>
                  </w:r>
                  <w:r>
                    <w:rPr>
                      <w:noProof/>
                      <w:color w:val="000000" w:themeColor="text1"/>
                      <w:lang w:val="es-CL"/>
                    </w:rPr>
                    <w:t xml:space="preserve"> asignaturas implicadas en dicho trabajo, lo mismo para la</w:t>
                  </w:r>
                  <w:r w:rsidR="00006B02">
                    <w:rPr>
                      <w:noProof/>
                      <w:color w:val="000000" w:themeColor="text1"/>
                      <w:lang w:val="es-CL"/>
                    </w:rPr>
                    <w:t xml:space="preserve"> actividad encabezada por matemá</w:t>
                  </w:r>
                  <w:r>
                    <w:rPr>
                      <w:noProof/>
                      <w:color w:val="000000" w:themeColor="text1"/>
                      <w:lang w:val="es-CL"/>
                    </w:rPr>
                    <w:t>tica</w:t>
                  </w:r>
                  <w:r w:rsidR="00A06C05">
                    <w:rPr>
                      <w:noProof/>
                      <w:color w:val="000000" w:themeColor="text1"/>
                      <w:lang w:val="es-CL"/>
                    </w:rPr>
                    <w:t>)</w:t>
                  </w:r>
                </w:p>
              </w:tc>
            </w:tr>
            <w:tr w:rsidR="0065000E" w:rsidRPr="005D43FE" w:rsidTr="0065000E">
              <w:tc>
                <w:tcPr>
                  <w:tcW w:w="441" w:type="dxa"/>
                  <w:shd w:val="clear" w:color="auto" w:fill="DEEAF6" w:themeFill="accent1" w:themeFillTint="33"/>
                </w:tcPr>
                <w:p w:rsidR="0065000E" w:rsidRDefault="0065000E" w:rsidP="00944517">
                  <w:pPr>
                    <w:jc w:val="both"/>
                    <w:rPr>
                      <w:noProof/>
                      <w:color w:val="000000" w:themeColor="text1"/>
                      <w:lang w:val="es-CL"/>
                    </w:rPr>
                  </w:pPr>
                  <w:r>
                    <w:rPr>
                      <w:noProof/>
                      <w:color w:val="000000" w:themeColor="text1"/>
                      <w:lang w:val="es-CL"/>
                    </w:rPr>
                    <w:t>05</w:t>
                  </w:r>
                </w:p>
              </w:tc>
              <w:tc>
                <w:tcPr>
                  <w:tcW w:w="8141" w:type="dxa"/>
                </w:tcPr>
                <w:p w:rsidR="0065000E" w:rsidRDefault="0065000E" w:rsidP="00C0662D">
                  <w:pPr>
                    <w:jc w:val="both"/>
                    <w:rPr>
                      <w:noProof/>
                      <w:color w:val="000000" w:themeColor="text1"/>
                      <w:lang w:val="es-CL"/>
                    </w:rPr>
                  </w:pPr>
                  <w:r>
                    <w:rPr>
                      <w:noProof/>
                      <w:color w:val="000000" w:themeColor="text1"/>
                      <w:lang w:val="es-CL"/>
                    </w:rPr>
                    <w:t>Cada actividad, ira acompañada por su res</w:t>
                  </w:r>
                  <w:r w:rsidR="00006B02">
                    <w:rPr>
                      <w:noProof/>
                      <w:color w:val="000000" w:themeColor="text1"/>
                      <w:lang w:val="es-CL"/>
                    </w:rPr>
                    <w:t>pectiva rúbrica o pauta de eval</w:t>
                  </w:r>
                  <w:r>
                    <w:rPr>
                      <w:noProof/>
                      <w:color w:val="000000" w:themeColor="text1"/>
                      <w:lang w:val="es-CL"/>
                    </w:rPr>
                    <w:t>u</w:t>
                  </w:r>
                  <w:r w:rsidR="00006B02">
                    <w:rPr>
                      <w:noProof/>
                      <w:color w:val="000000" w:themeColor="text1"/>
                      <w:lang w:val="es-CL"/>
                    </w:rPr>
                    <w:t>a</w:t>
                  </w:r>
                  <w:r>
                    <w:rPr>
                      <w:noProof/>
                      <w:color w:val="000000" w:themeColor="text1"/>
                      <w:lang w:val="es-CL"/>
                    </w:rPr>
                    <w:t xml:space="preserve">ción para conocimiento de estudiantes y apoderados, la puntuación </w:t>
                  </w:r>
                  <w:r w:rsidR="00C0662D">
                    <w:rPr>
                      <w:noProof/>
                      <w:color w:val="000000" w:themeColor="text1"/>
                      <w:lang w:val="es-CL"/>
                    </w:rPr>
                    <w:t xml:space="preserve"> tendtá un total de </w:t>
                  </w:r>
                  <w:r>
                    <w:rPr>
                      <w:noProof/>
                      <w:color w:val="000000" w:themeColor="text1"/>
                      <w:lang w:val="es-CL"/>
                    </w:rPr>
                    <w:t xml:space="preserve"> 20 puntos </w:t>
                  </w:r>
                  <w:r w:rsidR="00C0662D">
                    <w:rPr>
                      <w:noProof/>
                      <w:color w:val="000000" w:themeColor="text1"/>
                      <w:lang w:val="es-CL"/>
                    </w:rPr>
                    <w:t xml:space="preserve">  y el nivel de </w:t>
                  </w:r>
                  <w:r>
                    <w:rPr>
                      <w:noProof/>
                      <w:color w:val="000000" w:themeColor="text1"/>
                      <w:lang w:val="es-CL"/>
                    </w:rPr>
                    <w:t xml:space="preserve"> exigencia del 60 %</w:t>
                  </w:r>
                  <w:r w:rsidR="00C0662D">
                    <w:rPr>
                      <w:noProof/>
                      <w:color w:val="000000" w:themeColor="text1"/>
                      <w:lang w:val="es-CL"/>
                    </w:rPr>
                    <w:t xml:space="preserve"> para la calificación mínima de 4.0.</w:t>
                  </w:r>
                </w:p>
              </w:tc>
            </w:tr>
            <w:tr w:rsidR="0065000E" w:rsidRPr="00F20BDB" w:rsidTr="0065000E">
              <w:tc>
                <w:tcPr>
                  <w:tcW w:w="441" w:type="dxa"/>
                  <w:shd w:val="clear" w:color="auto" w:fill="DEEAF6" w:themeFill="accent1" w:themeFillTint="33"/>
                </w:tcPr>
                <w:p w:rsidR="0065000E" w:rsidRDefault="0065000E" w:rsidP="00944517">
                  <w:pPr>
                    <w:jc w:val="both"/>
                    <w:rPr>
                      <w:noProof/>
                      <w:color w:val="000000" w:themeColor="text1"/>
                      <w:lang w:val="es-CL"/>
                    </w:rPr>
                  </w:pPr>
                  <w:r>
                    <w:rPr>
                      <w:noProof/>
                      <w:color w:val="000000" w:themeColor="text1"/>
                      <w:lang w:val="es-CL"/>
                    </w:rPr>
                    <w:t>06</w:t>
                  </w:r>
                </w:p>
              </w:tc>
              <w:tc>
                <w:tcPr>
                  <w:tcW w:w="8141" w:type="dxa"/>
                </w:tcPr>
                <w:p w:rsidR="0065000E" w:rsidRDefault="0065000E" w:rsidP="0065000E">
                  <w:pPr>
                    <w:jc w:val="both"/>
                    <w:rPr>
                      <w:noProof/>
                      <w:color w:val="000000" w:themeColor="text1"/>
                      <w:lang w:val="es-CL"/>
                    </w:rPr>
                  </w:pPr>
                  <w:r>
                    <w:rPr>
                      <w:noProof/>
                      <w:color w:val="000000" w:themeColor="text1"/>
                      <w:lang w:val="es-CL"/>
                    </w:rPr>
                    <w:t>Se llevar</w:t>
                  </w:r>
                  <w:r w:rsidR="00363DD8">
                    <w:rPr>
                      <w:noProof/>
                      <w:color w:val="000000" w:themeColor="text1"/>
                      <w:lang w:val="es-CL"/>
                    </w:rPr>
                    <w:t xml:space="preserve">án a </w:t>
                  </w:r>
                  <w:r>
                    <w:rPr>
                      <w:noProof/>
                      <w:color w:val="000000" w:themeColor="text1"/>
                      <w:lang w:val="es-CL"/>
                    </w:rPr>
                    <w:t xml:space="preserve">cabo 3 entregas </w:t>
                  </w:r>
                  <w:r w:rsidR="00363DD8">
                    <w:rPr>
                      <w:noProof/>
                      <w:color w:val="000000" w:themeColor="text1"/>
                      <w:lang w:val="es-CL"/>
                    </w:rPr>
                    <w:t>con estas caracteristicas, (octubre-noviembre-diciembre)</w:t>
                  </w:r>
                </w:p>
                <w:p w:rsidR="00363DD8" w:rsidRDefault="00363DD8" w:rsidP="00363DD8">
                  <w:pPr>
                    <w:jc w:val="both"/>
                    <w:rPr>
                      <w:noProof/>
                      <w:color w:val="000000" w:themeColor="text1"/>
                      <w:lang w:val="es-CL"/>
                    </w:rPr>
                  </w:pPr>
                  <w:r>
                    <w:rPr>
                      <w:noProof/>
                      <w:color w:val="000000" w:themeColor="text1"/>
                      <w:lang w:val="es-CL"/>
                    </w:rPr>
                    <w:t>Y tambien</w:t>
                  </w:r>
                  <w:r w:rsidR="00C0662D">
                    <w:rPr>
                      <w:noProof/>
                      <w:color w:val="000000" w:themeColor="text1"/>
                      <w:lang w:val="es-CL"/>
                    </w:rPr>
                    <w:t>, se  deberá</w:t>
                  </w:r>
                  <w:r>
                    <w:rPr>
                      <w:noProof/>
                      <w:color w:val="000000" w:themeColor="text1"/>
                      <w:lang w:val="es-CL"/>
                    </w:rPr>
                    <w:t xml:space="preserve"> considerar, la actividad que se recepciono, desde el 21 al 02 de octubre), la cual tenia la modalidad del 1° ciclo evaluativo.</w:t>
                  </w:r>
                  <w:r w:rsidR="00006B02">
                    <w:rPr>
                      <w:noProof/>
                      <w:color w:val="000000" w:themeColor="text1"/>
                      <w:lang w:val="es-CL"/>
                    </w:rPr>
                    <w:t xml:space="preserve"> </w:t>
                  </w:r>
                  <w:r>
                    <w:rPr>
                      <w:noProof/>
                      <w:color w:val="000000" w:themeColor="text1"/>
                      <w:lang w:val="es-CL"/>
                    </w:rPr>
                    <w:t xml:space="preserve">Es decir, para cerrar el segundo periodo inter-semestral, se consideraran 4 evaluaciones por asignatura, correspondientes a nuetro plan de estudio actual. (lenguaje- matemática- historia- ciencias-inglés- artes y religión ) </w:t>
                  </w:r>
                  <w:r w:rsidR="006D7FDC">
                    <w:rPr>
                      <w:noProof/>
                      <w:color w:val="000000" w:themeColor="text1"/>
                      <w:lang w:val="es-CL"/>
                    </w:rPr>
                    <w:t xml:space="preserve"> salvo la asignatura de religión que no es considerada para la sumatoria final.</w:t>
                  </w:r>
                </w:p>
                <w:p w:rsidR="00363DD8" w:rsidRDefault="00363DD8" w:rsidP="00363DD8">
                  <w:pPr>
                    <w:jc w:val="both"/>
                    <w:rPr>
                      <w:noProof/>
                      <w:color w:val="000000" w:themeColor="text1"/>
                      <w:lang w:val="es-CL"/>
                    </w:rPr>
                  </w:pPr>
                  <w:r>
                    <w:rPr>
                      <w:noProof/>
                      <w:color w:val="000000" w:themeColor="text1"/>
                      <w:lang w:val="es-CL"/>
                    </w:rPr>
                    <w:lastRenderedPageBreak/>
                    <w:t>.</w:t>
                  </w:r>
                </w:p>
              </w:tc>
            </w:tr>
            <w:tr w:rsidR="00F20BDB" w:rsidRPr="005D43FE" w:rsidTr="0065000E">
              <w:tc>
                <w:tcPr>
                  <w:tcW w:w="441" w:type="dxa"/>
                  <w:shd w:val="clear" w:color="auto" w:fill="DEEAF6" w:themeFill="accent1" w:themeFillTint="33"/>
                </w:tcPr>
                <w:p w:rsidR="00F20BDB" w:rsidRDefault="00F20BDB" w:rsidP="00944517">
                  <w:pPr>
                    <w:jc w:val="both"/>
                    <w:rPr>
                      <w:noProof/>
                      <w:color w:val="000000" w:themeColor="text1"/>
                      <w:lang w:val="es-CL"/>
                    </w:rPr>
                  </w:pPr>
                  <w:r>
                    <w:rPr>
                      <w:noProof/>
                      <w:color w:val="000000" w:themeColor="text1"/>
                      <w:lang w:val="es-CL"/>
                    </w:rPr>
                    <w:lastRenderedPageBreak/>
                    <w:t>07</w:t>
                  </w:r>
                </w:p>
              </w:tc>
              <w:tc>
                <w:tcPr>
                  <w:tcW w:w="8141" w:type="dxa"/>
                </w:tcPr>
                <w:p w:rsidR="00F20BDB" w:rsidRDefault="00F20BDB" w:rsidP="0065000E">
                  <w:pPr>
                    <w:jc w:val="both"/>
                    <w:rPr>
                      <w:noProof/>
                      <w:color w:val="000000" w:themeColor="text1"/>
                      <w:lang w:val="es-CL"/>
                    </w:rPr>
                  </w:pPr>
                  <w:r>
                    <w:rPr>
                      <w:noProof/>
                      <w:color w:val="000000" w:themeColor="text1"/>
                      <w:lang w:val="es-CL"/>
                    </w:rPr>
                    <w:t>Es imp</w:t>
                  </w:r>
                  <w:r w:rsidR="00CF448B">
                    <w:rPr>
                      <w:noProof/>
                      <w:color w:val="000000" w:themeColor="text1"/>
                      <w:lang w:val="es-CL"/>
                    </w:rPr>
                    <w:t>ortante destacar que el material pedagógico , so</w:t>
                  </w:r>
                  <w:r>
                    <w:rPr>
                      <w:noProof/>
                      <w:color w:val="000000" w:themeColor="text1"/>
                      <w:lang w:val="es-CL"/>
                    </w:rPr>
                    <w:t>lo sera entregado y recepcionado por los profesores jefes, en horarios de turnos éticos.</w:t>
                  </w:r>
                </w:p>
              </w:tc>
            </w:tr>
            <w:tr w:rsidR="00C63539" w:rsidRPr="005D43FE" w:rsidTr="0065000E">
              <w:tc>
                <w:tcPr>
                  <w:tcW w:w="441" w:type="dxa"/>
                  <w:shd w:val="clear" w:color="auto" w:fill="DEEAF6" w:themeFill="accent1" w:themeFillTint="33"/>
                </w:tcPr>
                <w:p w:rsidR="00C63539" w:rsidRDefault="00C63539" w:rsidP="00944517">
                  <w:pPr>
                    <w:jc w:val="both"/>
                    <w:rPr>
                      <w:noProof/>
                      <w:color w:val="000000" w:themeColor="text1"/>
                      <w:lang w:val="es-CL"/>
                    </w:rPr>
                  </w:pPr>
                  <w:r>
                    <w:rPr>
                      <w:noProof/>
                      <w:color w:val="000000" w:themeColor="text1"/>
                      <w:lang w:val="es-CL"/>
                    </w:rPr>
                    <w:t>08</w:t>
                  </w:r>
                </w:p>
              </w:tc>
              <w:tc>
                <w:tcPr>
                  <w:tcW w:w="8141" w:type="dxa"/>
                </w:tcPr>
                <w:p w:rsidR="00C63539" w:rsidRDefault="00C63539" w:rsidP="00C63539">
                  <w:pPr>
                    <w:jc w:val="both"/>
                    <w:rPr>
                      <w:noProof/>
                      <w:color w:val="000000" w:themeColor="text1"/>
                      <w:lang w:val="es-CL"/>
                    </w:rPr>
                  </w:pPr>
                  <w:r>
                    <w:rPr>
                      <w:noProof/>
                      <w:color w:val="000000" w:themeColor="text1"/>
                      <w:lang w:val="es-CL"/>
                    </w:rPr>
                    <w:t>El material pedagógico, entregado a partir del dia lunes 05 de octubre, tendrá como  plazo máximo para ser devuelto a la Escuela, la primera semana de noviembre, posterior a esta fecha será calificado con la nota minima 2,0.</w:t>
                  </w:r>
                </w:p>
                <w:p w:rsidR="00C63539" w:rsidRDefault="00C63539" w:rsidP="00C63539">
                  <w:pPr>
                    <w:jc w:val="both"/>
                    <w:rPr>
                      <w:noProof/>
                      <w:color w:val="000000" w:themeColor="text1"/>
                      <w:lang w:val="es-CL"/>
                    </w:rPr>
                  </w:pPr>
                  <w:r>
                    <w:rPr>
                      <w:noProof/>
                      <w:color w:val="000000" w:themeColor="text1"/>
                      <w:lang w:val="es-CL"/>
                    </w:rPr>
                    <w:t>Y asi será con las dos entregas posteriores la de noviembre y la de diciembre.</w:t>
                  </w:r>
                </w:p>
              </w:tc>
            </w:tr>
          </w:tbl>
          <w:p w:rsidR="00CE33DC" w:rsidRDefault="00CE33DC" w:rsidP="00944517">
            <w:pPr>
              <w:jc w:val="both"/>
              <w:rPr>
                <w:noProof/>
                <w:color w:val="000000" w:themeColor="text1"/>
                <w:lang w:val="es-CL"/>
              </w:rPr>
            </w:pPr>
          </w:p>
          <w:p w:rsidR="0065421D" w:rsidRDefault="0065421D" w:rsidP="00944517">
            <w:pPr>
              <w:jc w:val="both"/>
              <w:rPr>
                <w:noProof/>
                <w:color w:val="000000" w:themeColor="text1"/>
                <w:lang w:val="es-CL"/>
              </w:rPr>
            </w:pPr>
          </w:p>
          <w:p w:rsidR="0083122A" w:rsidRDefault="00363DD8" w:rsidP="00944517">
            <w:pPr>
              <w:jc w:val="both"/>
              <w:rPr>
                <w:noProof/>
                <w:color w:val="000000" w:themeColor="text1"/>
                <w:lang w:val="es-CL"/>
              </w:rPr>
            </w:pPr>
            <w:r>
              <w:rPr>
                <w:noProof/>
                <w:color w:val="000000" w:themeColor="text1"/>
                <w:lang w:val="es-CL"/>
              </w:rPr>
              <w:t xml:space="preserve">Recordar que nuestro Establecimiento y todos quienes trabajamos en él, estamos siempre dispuestos a apoyar </w:t>
            </w:r>
            <w:r w:rsidR="00C0662D">
              <w:rPr>
                <w:noProof/>
                <w:color w:val="000000" w:themeColor="text1"/>
                <w:lang w:val="es-CL"/>
              </w:rPr>
              <w:t xml:space="preserve">los procesos educativos y emocionales de todos </w:t>
            </w:r>
            <w:r>
              <w:rPr>
                <w:noProof/>
                <w:color w:val="000000" w:themeColor="text1"/>
                <w:lang w:val="es-CL"/>
              </w:rPr>
              <w:t xml:space="preserve"> y cada uno de nuestros</w:t>
            </w:r>
            <w:r w:rsidR="00C0662D">
              <w:rPr>
                <w:noProof/>
                <w:color w:val="000000" w:themeColor="text1"/>
                <w:lang w:val="es-CL"/>
              </w:rPr>
              <w:t xml:space="preserve"> niños y niñas, por lo cual, </w:t>
            </w:r>
            <w:r>
              <w:rPr>
                <w:noProof/>
                <w:color w:val="000000" w:themeColor="text1"/>
                <w:lang w:val="es-CL"/>
              </w:rPr>
              <w:t xml:space="preserve"> invitamos a </w:t>
            </w:r>
            <w:r w:rsidR="00C0662D">
              <w:rPr>
                <w:noProof/>
                <w:color w:val="000000" w:themeColor="text1"/>
                <w:lang w:val="es-CL"/>
              </w:rPr>
              <w:t xml:space="preserve"> las </w:t>
            </w:r>
            <w:r>
              <w:rPr>
                <w:noProof/>
                <w:color w:val="000000" w:themeColor="text1"/>
                <w:lang w:val="es-CL"/>
              </w:rPr>
              <w:t xml:space="preserve"> familias, a realizar un gran esfuerzo para poder dar un cierre favorable al presente año Escolar.</w:t>
            </w:r>
          </w:p>
          <w:p w:rsidR="00363DD8" w:rsidRDefault="00363DD8" w:rsidP="00944517">
            <w:pPr>
              <w:jc w:val="both"/>
              <w:rPr>
                <w:noProof/>
                <w:color w:val="000000" w:themeColor="text1"/>
                <w:lang w:val="es-CL"/>
              </w:rPr>
            </w:pPr>
          </w:p>
          <w:p w:rsidR="00363DD8" w:rsidRDefault="00363DD8" w:rsidP="00944517">
            <w:pPr>
              <w:jc w:val="both"/>
              <w:rPr>
                <w:noProof/>
                <w:color w:val="000000" w:themeColor="text1"/>
                <w:lang w:val="es-CL"/>
              </w:rPr>
            </w:pPr>
          </w:p>
          <w:p w:rsidR="00363DD8" w:rsidRDefault="00363DD8" w:rsidP="00944517">
            <w:pPr>
              <w:jc w:val="both"/>
              <w:rPr>
                <w:noProof/>
                <w:color w:val="000000" w:themeColor="text1"/>
                <w:lang w:val="es-CL"/>
              </w:rPr>
            </w:pPr>
          </w:p>
          <w:p w:rsidR="00363DD8" w:rsidRDefault="00363DD8" w:rsidP="00944517">
            <w:pPr>
              <w:jc w:val="both"/>
              <w:rPr>
                <w:noProof/>
                <w:color w:val="000000" w:themeColor="text1"/>
                <w:lang w:val="es-CL"/>
              </w:rPr>
            </w:pPr>
          </w:p>
          <w:p w:rsidR="00363DD8" w:rsidRDefault="00363DD8" w:rsidP="00944517">
            <w:pPr>
              <w:jc w:val="both"/>
              <w:rPr>
                <w:noProof/>
                <w:color w:val="000000" w:themeColor="text1"/>
                <w:lang w:val="es-CL"/>
              </w:rPr>
            </w:pPr>
          </w:p>
          <w:p w:rsidR="00130588" w:rsidRDefault="00363DD8" w:rsidP="00130588">
            <w:pPr>
              <w:jc w:val="center"/>
              <w:rPr>
                <w:noProof/>
                <w:color w:val="000000" w:themeColor="text1"/>
                <w:lang w:val="es-CL"/>
              </w:rPr>
            </w:pPr>
            <w:r>
              <w:rPr>
                <w:noProof/>
                <w:color w:val="000000" w:themeColor="text1"/>
                <w:lang w:val="es-CL"/>
              </w:rPr>
              <w:t>Atentamente</w:t>
            </w:r>
          </w:p>
          <w:p w:rsidR="00363DD8" w:rsidRPr="00850FC2" w:rsidRDefault="00363DD8" w:rsidP="00130588">
            <w:pPr>
              <w:jc w:val="center"/>
              <w:rPr>
                <w:noProof/>
                <w:color w:val="000000" w:themeColor="text1"/>
                <w:lang w:val="es-CL"/>
              </w:rPr>
            </w:pPr>
            <w:r>
              <w:rPr>
                <w:noProof/>
                <w:color w:val="000000" w:themeColor="text1"/>
                <w:lang w:val="es-CL"/>
              </w:rPr>
              <w:t>Dirección</w:t>
            </w:r>
          </w:p>
          <w:p w:rsidR="00573689" w:rsidRDefault="00573689" w:rsidP="00573689">
            <w:pPr>
              <w:jc w:val="center"/>
              <w:rPr>
                <w:noProof/>
                <w:lang w:val="es-CL"/>
              </w:rPr>
            </w:pPr>
          </w:p>
          <w:p w:rsidR="00573689" w:rsidRDefault="00573689" w:rsidP="00573689">
            <w:pPr>
              <w:jc w:val="center"/>
              <w:rPr>
                <w:noProof/>
                <w:lang w:val="es-CL"/>
              </w:rPr>
            </w:pPr>
          </w:p>
          <w:p w:rsidR="00573689" w:rsidRDefault="00573689" w:rsidP="00573689">
            <w:pPr>
              <w:jc w:val="center"/>
              <w:rPr>
                <w:noProof/>
                <w:lang w:val="es-CL"/>
              </w:rPr>
            </w:pPr>
          </w:p>
          <w:p w:rsidR="00573689" w:rsidRDefault="00573689" w:rsidP="00573689">
            <w:pPr>
              <w:jc w:val="center"/>
              <w:rPr>
                <w:noProof/>
                <w:lang w:val="es-CL"/>
              </w:rPr>
            </w:pPr>
          </w:p>
          <w:p w:rsidR="00573689" w:rsidRDefault="00573689" w:rsidP="00573689">
            <w:pPr>
              <w:jc w:val="center"/>
              <w:rPr>
                <w:noProof/>
                <w:lang w:val="es-CL"/>
              </w:rPr>
            </w:pPr>
          </w:p>
          <w:p w:rsidR="00573689" w:rsidRDefault="00573689" w:rsidP="00573689">
            <w:pPr>
              <w:jc w:val="center"/>
              <w:rPr>
                <w:noProof/>
                <w:lang w:val="es-CL"/>
              </w:rPr>
            </w:pPr>
          </w:p>
          <w:p w:rsidR="00573689" w:rsidRDefault="00573689" w:rsidP="00573689">
            <w:pPr>
              <w:jc w:val="center"/>
              <w:rPr>
                <w:noProof/>
                <w:lang w:val="es-CL"/>
              </w:rPr>
            </w:pPr>
          </w:p>
          <w:p w:rsidR="00850FC2" w:rsidRDefault="00850FC2" w:rsidP="00573689">
            <w:pPr>
              <w:jc w:val="center"/>
              <w:rPr>
                <w:noProof/>
                <w:lang w:val="es-CL"/>
              </w:rPr>
            </w:pPr>
          </w:p>
          <w:p w:rsidR="00850FC2" w:rsidRDefault="00850FC2" w:rsidP="00573689">
            <w:pPr>
              <w:jc w:val="center"/>
              <w:rPr>
                <w:noProof/>
                <w:lang w:val="es-CL"/>
              </w:rPr>
            </w:pPr>
          </w:p>
          <w:p w:rsidR="00850FC2" w:rsidRDefault="00850FC2" w:rsidP="00573689">
            <w:pPr>
              <w:jc w:val="center"/>
              <w:rPr>
                <w:noProof/>
                <w:lang w:val="es-CL"/>
              </w:rPr>
            </w:pPr>
          </w:p>
          <w:p w:rsidR="00850FC2" w:rsidRDefault="00850FC2" w:rsidP="00573689">
            <w:pPr>
              <w:jc w:val="center"/>
              <w:rPr>
                <w:noProof/>
                <w:lang w:val="es-CL"/>
              </w:rPr>
            </w:pPr>
          </w:p>
          <w:p w:rsidR="00850FC2" w:rsidRDefault="00850FC2" w:rsidP="00573689">
            <w:pPr>
              <w:jc w:val="center"/>
              <w:rPr>
                <w:noProof/>
                <w:lang w:val="es-CL"/>
              </w:rPr>
            </w:pPr>
          </w:p>
          <w:p w:rsidR="00E460C3" w:rsidRDefault="00E460C3" w:rsidP="00573689">
            <w:pPr>
              <w:jc w:val="center"/>
              <w:rPr>
                <w:noProof/>
                <w:lang w:val="es-CL"/>
              </w:rPr>
            </w:pPr>
          </w:p>
          <w:p w:rsidR="00E460C3" w:rsidRDefault="00E460C3" w:rsidP="00573689">
            <w:pPr>
              <w:jc w:val="center"/>
              <w:rPr>
                <w:noProof/>
                <w:lang w:val="es-CL"/>
              </w:rPr>
            </w:pPr>
          </w:p>
          <w:p w:rsidR="00E460C3" w:rsidRDefault="00E460C3" w:rsidP="00573689">
            <w:pPr>
              <w:jc w:val="center"/>
              <w:rPr>
                <w:noProof/>
                <w:lang w:val="es-CL"/>
              </w:rPr>
            </w:pPr>
          </w:p>
          <w:p w:rsidR="00E460C3" w:rsidRDefault="00E460C3" w:rsidP="00573689">
            <w:pPr>
              <w:jc w:val="center"/>
              <w:rPr>
                <w:noProof/>
                <w:lang w:val="es-CL"/>
              </w:rPr>
            </w:pPr>
          </w:p>
          <w:p w:rsidR="00E460C3" w:rsidRDefault="00E460C3" w:rsidP="00573689">
            <w:pPr>
              <w:jc w:val="center"/>
              <w:rPr>
                <w:noProof/>
                <w:lang w:val="es-CL"/>
              </w:rPr>
            </w:pPr>
          </w:p>
          <w:p w:rsidR="00E460C3" w:rsidRDefault="00E460C3" w:rsidP="00573689">
            <w:pPr>
              <w:jc w:val="center"/>
              <w:rPr>
                <w:noProof/>
                <w:lang w:val="es-CL"/>
              </w:rPr>
            </w:pPr>
          </w:p>
          <w:p w:rsidR="00E460C3" w:rsidRDefault="00E460C3" w:rsidP="00573689">
            <w:pPr>
              <w:jc w:val="center"/>
              <w:rPr>
                <w:noProof/>
                <w:lang w:val="es-CL"/>
              </w:rPr>
            </w:pPr>
          </w:p>
          <w:p w:rsidR="00E460C3" w:rsidRDefault="00E460C3" w:rsidP="00573689">
            <w:pPr>
              <w:jc w:val="center"/>
              <w:rPr>
                <w:noProof/>
                <w:lang w:val="es-CL"/>
              </w:rPr>
            </w:pPr>
          </w:p>
          <w:p w:rsidR="00E460C3" w:rsidRDefault="00E460C3" w:rsidP="00573689">
            <w:pPr>
              <w:jc w:val="center"/>
              <w:rPr>
                <w:noProof/>
                <w:lang w:val="es-CL"/>
              </w:rPr>
            </w:pPr>
          </w:p>
          <w:p w:rsidR="00E460C3" w:rsidRDefault="00E460C3" w:rsidP="00573689">
            <w:pPr>
              <w:jc w:val="center"/>
              <w:rPr>
                <w:noProof/>
                <w:lang w:val="es-CL"/>
              </w:rPr>
            </w:pPr>
          </w:p>
          <w:p w:rsidR="00E460C3" w:rsidRDefault="00E460C3" w:rsidP="00573689">
            <w:pPr>
              <w:jc w:val="center"/>
              <w:rPr>
                <w:noProof/>
                <w:lang w:val="es-CL"/>
              </w:rPr>
            </w:pPr>
          </w:p>
          <w:p w:rsidR="00E460C3" w:rsidRDefault="00E460C3" w:rsidP="00573689">
            <w:pPr>
              <w:jc w:val="center"/>
              <w:rPr>
                <w:noProof/>
                <w:lang w:val="es-CL"/>
              </w:rPr>
            </w:pPr>
          </w:p>
          <w:p w:rsidR="00E460C3" w:rsidRDefault="00E460C3" w:rsidP="00573689">
            <w:pPr>
              <w:jc w:val="center"/>
              <w:rPr>
                <w:noProof/>
                <w:lang w:val="es-CL"/>
              </w:rPr>
            </w:pPr>
          </w:p>
          <w:p w:rsidR="00E460C3" w:rsidRDefault="00E460C3" w:rsidP="00573689">
            <w:pPr>
              <w:jc w:val="center"/>
              <w:rPr>
                <w:noProof/>
                <w:lang w:val="es-CL"/>
              </w:rPr>
            </w:pPr>
          </w:p>
          <w:p w:rsidR="00E460C3" w:rsidRDefault="00E460C3" w:rsidP="00573689">
            <w:pPr>
              <w:jc w:val="center"/>
              <w:rPr>
                <w:noProof/>
                <w:lang w:val="es-CL"/>
              </w:rPr>
            </w:pPr>
          </w:p>
          <w:p w:rsidR="00E460C3" w:rsidRDefault="00E460C3" w:rsidP="00573689">
            <w:pPr>
              <w:jc w:val="center"/>
              <w:rPr>
                <w:noProof/>
                <w:lang w:val="es-CL"/>
              </w:rPr>
            </w:pPr>
          </w:p>
          <w:p w:rsidR="00E460C3" w:rsidRDefault="00E460C3" w:rsidP="00573689">
            <w:pPr>
              <w:jc w:val="center"/>
              <w:rPr>
                <w:noProof/>
                <w:lang w:val="es-CL"/>
              </w:rPr>
            </w:pPr>
          </w:p>
          <w:p w:rsidR="00850FC2" w:rsidRDefault="00130588" w:rsidP="00573689">
            <w:pPr>
              <w:jc w:val="center"/>
              <w:rPr>
                <w:noProof/>
                <w:lang w:val="es-CL"/>
              </w:rPr>
            </w:pPr>
            <w:r>
              <w:rPr>
                <w:noProof/>
                <w:lang w:val="es-CL"/>
              </w:rPr>
              <w:t xml:space="preserve">                                                                                    Talca, Octubre 2020</w:t>
            </w:r>
          </w:p>
          <w:p w:rsidR="00850FC2" w:rsidRDefault="00850FC2" w:rsidP="00573689">
            <w:pPr>
              <w:jc w:val="center"/>
              <w:rPr>
                <w:noProof/>
                <w:lang w:val="es-CL"/>
              </w:rPr>
            </w:pPr>
          </w:p>
          <w:p w:rsidR="00850FC2" w:rsidRDefault="00850FC2" w:rsidP="00573689">
            <w:pPr>
              <w:jc w:val="center"/>
              <w:rPr>
                <w:noProof/>
                <w:lang w:val="es-CL"/>
              </w:rPr>
            </w:pPr>
          </w:p>
          <w:p w:rsidR="00850FC2" w:rsidRDefault="00850FC2" w:rsidP="00573689">
            <w:pPr>
              <w:jc w:val="center"/>
              <w:rPr>
                <w:noProof/>
                <w:lang w:val="es-CL"/>
              </w:rPr>
            </w:pPr>
          </w:p>
          <w:p w:rsidR="00850FC2" w:rsidRDefault="00850FC2" w:rsidP="00573689">
            <w:pPr>
              <w:jc w:val="center"/>
              <w:rPr>
                <w:noProof/>
                <w:lang w:val="es-CL"/>
              </w:rPr>
            </w:pPr>
          </w:p>
          <w:p w:rsidR="00850FC2" w:rsidRDefault="00850FC2" w:rsidP="00573689">
            <w:pPr>
              <w:jc w:val="center"/>
              <w:rPr>
                <w:noProof/>
                <w:lang w:val="es-CL"/>
              </w:rPr>
            </w:pPr>
          </w:p>
          <w:p w:rsidR="00850FC2" w:rsidRDefault="00850FC2" w:rsidP="00573689">
            <w:pPr>
              <w:jc w:val="center"/>
              <w:rPr>
                <w:noProof/>
                <w:lang w:val="es-CL"/>
              </w:rPr>
            </w:pPr>
          </w:p>
          <w:p w:rsidR="00E460C3" w:rsidRPr="00124AEC" w:rsidRDefault="00E460C3" w:rsidP="00E460C3">
            <w:pPr>
              <w:jc w:val="center"/>
              <w:rPr>
                <w:noProof/>
                <w:lang w:val="es-CL"/>
              </w:rPr>
            </w:pPr>
          </w:p>
          <w:p w:rsidR="00E460C3" w:rsidRPr="00124AEC" w:rsidRDefault="00E460C3" w:rsidP="00E460C3">
            <w:pPr>
              <w:jc w:val="center"/>
              <w:rPr>
                <w:noProof/>
                <w:lang w:val="es-CL"/>
              </w:rPr>
            </w:pPr>
            <w:r w:rsidRPr="00573689">
              <w:rPr>
                <w:noProof/>
              </w:rPr>
              <w:drawing>
                <wp:anchor distT="0" distB="0" distL="114300" distR="114300" simplePos="0" relativeHeight="251660288" behindDoc="0" locked="0" layoutInCell="1" allowOverlap="1" wp14:anchorId="4B438D91" wp14:editId="799AC1B6">
                  <wp:simplePos x="0" y="0"/>
                  <wp:positionH relativeFrom="margin">
                    <wp:posOffset>1893570</wp:posOffset>
                  </wp:positionH>
                  <wp:positionV relativeFrom="paragraph">
                    <wp:posOffset>70485</wp:posOffset>
                  </wp:positionV>
                  <wp:extent cx="1563370" cy="1786255"/>
                  <wp:effectExtent l="323850" t="323850" r="322580" b="328295"/>
                  <wp:wrapSquare wrapText="bothSides"/>
                  <wp:docPr id="1" name="Imagen 1" descr="C:\Users\Profesor\Desktop\IMG-20200520-WA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esor\Desktop\IMG-20200520-WA004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3370" cy="17862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E460C3" w:rsidRPr="00124AEC" w:rsidRDefault="00E460C3" w:rsidP="00E460C3">
            <w:pPr>
              <w:jc w:val="center"/>
              <w:rPr>
                <w:noProof/>
                <w:lang w:val="es-CL"/>
              </w:rPr>
            </w:pPr>
          </w:p>
          <w:p w:rsidR="00E460C3" w:rsidRPr="00124AEC" w:rsidRDefault="00E460C3" w:rsidP="00E460C3">
            <w:pPr>
              <w:jc w:val="center"/>
              <w:rPr>
                <w:noProof/>
                <w:lang w:val="es-CL"/>
              </w:rPr>
            </w:pPr>
          </w:p>
          <w:p w:rsidR="00E460C3" w:rsidRPr="00124AEC" w:rsidRDefault="00E460C3" w:rsidP="00E460C3">
            <w:pPr>
              <w:jc w:val="center"/>
              <w:rPr>
                <w:noProof/>
                <w:lang w:val="es-CL"/>
              </w:rPr>
            </w:pPr>
          </w:p>
          <w:p w:rsidR="00E460C3" w:rsidRPr="00124AEC" w:rsidRDefault="00E460C3" w:rsidP="00E460C3">
            <w:pPr>
              <w:jc w:val="center"/>
              <w:rPr>
                <w:noProof/>
                <w:lang w:val="es-CL"/>
              </w:rPr>
            </w:pPr>
          </w:p>
          <w:p w:rsidR="00E460C3" w:rsidRPr="00124AEC" w:rsidRDefault="00E460C3" w:rsidP="00E460C3">
            <w:pPr>
              <w:jc w:val="center"/>
              <w:rPr>
                <w:noProof/>
                <w:lang w:val="es-CL"/>
              </w:rPr>
            </w:pPr>
          </w:p>
          <w:p w:rsidR="00E460C3" w:rsidRPr="00124AEC" w:rsidRDefault="00E460C3" w:rsidP="00E460C3">
            <w:pPr>
              <w:jc w:val="center"/>
              <w:rPr>
                <w:noProof/>
                <w:lang w:val="es-CL"/>
              </w:rPr>
            </w:pPr>
          </w:p>
          <w:p w:rsidR="00E460C3" w:rsidRDefault="00E460C3" w:rsidP="00E460C3">
            <w:pPr>
              <w:jc w:val="center"/>
              <w:rPr>
                <w:rFonts w:ascii="Harlow Solid Italic" w:hAnsi="Harlow Solid Italic"/>
                <w:noProof/>
                <w:sz w:val="32"/>
                <w:szCs w:val="32"/>
                <w:lang w:val="es-CL"/>
              </w:rPr>
            </w:pPr>
          </w:p>
          <w:p w:rsidR="00E460C3" w:rsidRDefault="00E460C3" w:rsidP="00E460C3">
            <w:pPr>
              <w:jc w:val="center"/>
              <w:rPr>
                <w:rFonts w:ascii="Harlow Solid Italic" w:hAnsi="Harlow Solid Italic"/>
                <w:noProof/>
                <w:sz w:val="32"/>
                <w:szCs w:val="32"/>
                <w:lang w:val="es-CL"/>
              </w:rPr>
            </w:pPr>
          </w:p>
          <w:p w:rsidR="00E460C3" w:rsidRDefault="00E460C3" w:rsidP="00E460C3">
            <w:pPr>
              <w:jc w:val="center"/>
              <w:rPr>
                <w:rFonts w:ascii="Harlow Solid Italic" w:hAnsi="Harlow Solid Italic"/>
                <w:noProof/>
                <w:sz w:val="32"/>
                <w:szCs w:val="32"/>
                <w:lang w:val="es-CL"/>
              </w:rPr>
            </w:pPr>
          </w:p>
          <w:p w:rsidR="00E460C3" w:rsidRDefault="00E460C3" w:rsidP="00E460C3">
            <w:pPr>
              <w:rPr>
                <w:rFonts w:ascii="Harlow Solid Italic" w:hAnsi="Harlow Solid Italic"/>
                <w:noProof/>
                <w:sz w:val="32"/>
                <w:szCs w:val="32"/>
                <w:lang w:val="es-CL"/>
              </w:rPr>
            </w:pPr>
          </w:p>
          <w:p w:rsidR="00E460C3" w:rsidRPr="00573689" w:rsidRDefault="00E460C3" w:rsidP="00E460C3">
            <w:pPr>
              <w:jc w:val="center"/>
              <w:rPr>
                <w:rFonts w:ascii="Harlow Solid Italic" w:hAnsi="Harlow Solid Italic"/>
                <w:noProof/>
                <w:sz w:val="44"/>
                <w:szCs w:val="44"/>
                <w:lang w:val="es-CL"/>
              </w:rPr>
            </w:pPr>
            <w:r w:rsidRPr="00573689">
              <w:rPr>
                <w:rFonts w:ascii="Harlow Solid Italic" w:hAnsi="Harlow Solid Italic"/>
                <w:noProof/>
                <w:sz w:val="44"/>
                <w:szCs w:val="44"/>
                <w:lang w:val="es-CL"/>
              </w:rPr>
              <w:t xml:space="preserve">Escuela Cooperativa Lircay </w:t>
            </w:r>
          </w:p>
          <w:p w:rsidR="00E460C3" w:rsidRDefault="00E460C3" w:rsidP="00E460C3">
            <w:pPr>
              <w:jc w:val="center"/>
              <w:rPr>
                <w:rFonts w:ascii="Harlow Solid Italic" w:hAnsi="Harlow Solid Italic"/>
                <w:noProof/>
                <w:sz w:val="44"/>
                <w:szCs w:val="44"/>
                <w:lang w:val="es-CL"/>
              </w:rPr>
            </w:pPr>
            <w:r w:rsidRPr="00573689">
              <w:rPr>
                <w:rFonts w:ascii="Harlow Solid Italic" w:hAnsi="Harlow Solid Italic"/>
                <w:noProof/>
                <w:sz w:val="44"/>
                <w:szCs w:val="44"/>
                <w:lang w:val="es-CL"/>
              </w:rPr>
              <w:t xml:space="preserve">Manuel Yañez Olave </w:t>
            </w:r>
          </w:p>
          <w:p w:rsidR="00E460C3" w:rsidRDefault="00E460C3" w:rsidP="00E460C3">
            <w:pPr>
              <w:jc w:val="center"/>
              <w:rPr>
                <w:rFonts w:ascii="Harlow Solid Italic" w:hAnsi="Harlow Solid Italic"/>
                <w:noProof/>
                <w:sz w:val="44"/>
                <w:szCs w:val="44"/>
                <w:lang w:val="es-CL"/>
              </w:rPr>
            </w:pPr>
          </w:p>
          <w:p w:rsidR="00E460C3" w:rsidRDefault="00E460C3" w:rsidP="00E460C3">
            <w:pPr>
              <w:jc w:val="center"/>
              <w:rPr>
                <w:rFonts w:ascii="Harlow Solid Italic" w:hAnsi="Harlow Solid Italic"/>
                <w:noProof/>
                <w:sz w:val="44"/>
                <w:szCs w:val="44"/>
                <w:lang w:val="es-CL"/>
              </w:rPr>
            </w:pPr>
          </w:p>
          <w:p w:rsidR="00E460C3" w:rsidRDefault="00E460C3" w:rsidP="00E460C3">
            <w:pPr>
              <w:jc w:val="center"/>
              <w:rPr>
                <w:rFonts w:ascii="Harlow Solid Italic" w:hAnsi="Harlow Solid Italic"/>
                <w:noProof/>
                <w:sz w:val="44"/>
                <w:szCs w:val="44"/>
                <w:lang w:val="es-CL"/>
              </w:rPr>
            </w:pPr>
          </w:p>
          <w:p w:rsidR="00E460C3" w:rsidRDefault="00E460C3" w:rsidP="00E460C3">
            <w:pPr>
              <w:jc w:val="center"/>
              <w:rPr>
                <w:rFonts w:ascii="Harlow Solid Italic" w:hAnsi="Harlow Solid Italic"/>
                <w:noProof/>
                <w:sz w:val="44"/>
                <w:szCs w:val="44"/>
                <w:lang w:val="es-CL"/>
              </w:rPr>
            </w:pPr>
          </w:p>
          <w:p w:rsidR="00E460C3" w:rsidRDefault="00E460C3" w:rsidP="00E460C3">
            <w:pPr>
              <w:jc w:val="center"/>
              <w:rPr>
                <w:rFonts w:ascii="Harlow Solid Italic" w:hAnsi="Harlow Solid Italic"/>
                <w:noProof/>
                <w:sz w:val="44"/>
                <w:szCs w:val="44"/>
                <w:lang w:val="es-CL"/>
              </w:rPr>
            </w:pPr>
            <w:r>
              <w:rPr>
                <w:rFonts w:ascii="Harlow Solid Italic" w:hAnsi="Harlow Solid Italic"/>
                <w:noProof/>
                <w:sz w:val="44"/>
                <w:szCs w:val="44"/>
                <w:lang w:val="es-CL"/>
              </w:rPr>
              <w:t>Planificación y C</w:t>
            </w:r>
            <w:r w:rsidR="00D93386">
              <w:rPr>
                <w:rFonts w:ascii="Harlow Solid Italic" w:hAnsi="Harlow Solid Italic"/>
                <w:noProof/>
                <w:sz w:val="44"/>
                <w:szCs w:val="44"/>
                <w:lang w:val="es-CL"/>
              </w:rPr>
              <w:t>alendarizació</w:t>
            </w:r>
            <w:r>
              <w:rPr>
                <w:rFonts w:ascii="Harlow Solid Italic" w:hAnsi="Harlow Solid Italic"/>
                <w:noProof/>
                <w:sz w:val="44"/>
                <w:szCs w:val="44"/>
                <w:lang w:val="es-CL"/>
              </w:rPr>
              <w:t xml:space="preserve">n </w:t>
            </w:r>
          </w:p>
          <w:p w:rsidR="00E460C3" w:rsidRDefault="00E460C3" w:rsidP="00E460C3">
            <w:pPr>
              <w:jc w:val="center"/>
              <w:rPr>
                <w:rFonts w:ascii="Harlow Solid Italic" w:hAnsi="Harlow Solid Italic"/>
                <w:noProof/>
                <w:sz w:val="44"/>
                <w:szCs w:val="44"/>
                <w:lang w:val="es-CL"/>
              </w:rPr>
            </w:pPr>
            <w:r>
              <w:rPr>
                <w:rFonts w:ascii="Harlow Solid Italic" w:hAnsi="Harlow Solid Italic"/>
                <w:noProof/>
                <w:sz w:val="44"/>
                <w:szCs w:val="44"/>
                <w:lang w:val="es-CL"/>
              </w:rPr>
              <w:t xml:space="preserve">Clases virtuales </w:t>
            </w:r>
          </w:p>
          <w:p w:rsidR="00E460C3" w:rsidRPr="00573689" w:rsidRDefault="00E460C3" w:rsidP="00E460C3">
            <w:pPr>
              <w:jc w:val="center"/>
              <w:rPr>
                <w:noProof/>
                <w:lang w:val="es-CL"/>
              </w:rPr>
            </w:pPr>
            <w:r>
              <w:rPr>
                <w:rFonts w:ascii="Harlow Solid Italic" w:hAnsi="Harlow Solid Italic"/>
                <w:noProof/>
                <w:sz w:val="44"/>
                <w:szCs w:val="44"/>
                <w:lang w:val="es-CL"/>
              </w:rPr>
              <w:t xml:space="preserve">1° y 7° básicos </w:t>
            </w:r>
          </w:p>
          <w:p w:rsidR="00E460C3" w:rsidRPr="00573689" w:rsidRDefault="00E460C3" w:rsidP="00E460C3">
            <w:pPr>
              <w:jc w:val="center"/>
              <w:rPr>
                <w:noProof/>
                <w:lang w:val="es-CL"/>
              </w:rPr>
            </w:pPr>
          </w:p>
          <w:p w:rsidR="00E460C3" w:rsidRDefault="00E460C3" w:rsidP="00E460C3">
            <w:pPr>
              <w:jc w:val="center"/>
              <w:rPr>
                <w:noProof/>
                <w:lang w:val="es-CL"/>
              </w:rPr>
            </w:pPr>
          </w:p>
          <w:p w:rsidR="00E460C3" w:rsidRDefault="00E460C3" w:rsidP="00E460C3">
            <w:pPr>
              <w:jc w:val="center"/>
              <w:rPr>
                <w:noProof/>
                <w:lang w:val="es-CL"/>
              </w:rPr>
            </w:pPr>
          </w:p>
          <w:p w:rsidR="00850FC2" w:rsidRDefault="00850FC2" w:rsidP="00573689">
            <w:pPr>
              <w:jc w:val="center"/>
              <w:rPr>
                <w:noProof/>
                <w:lang w:val="es-CL"/>
              </w:rPr>
            </w:pPr>
          </w:p>
          <w:p w:rsidR="00850FC2" w:rsidRDefault="00850FC2" w:rsidP="00573689">
            <w:pPr>
              <w:jc w:val="center"/>
              <w:rPr>
                <w:noProof/>
                <w:lang w:val="es-CL"/>
              </w:rPr>
            </w:pPr>
          </w:p>
          <w:p w:rsidR="00850FC2" w:rsidRDefault="00850FC2" w:rsidP="00573689">
            <w:pPr>
              <w:jc w:val="center"/>
              <w:rPr>
                <w:noProof/>
                <w:lang w:val="es-CL"/>
              </w:rPr>
            </w:pPr>
          </w:p>
          <w:p w:rsidR="00850FC2" w:rsidRDefault="00850FC2" w:rsidP="00DD3543">
            <w:pPr>
              <w:rPr>
                <w:noProof/>
                <w:lang w:val="es-CL"/>
              </w:rPr>
            </w:pPr>
          </w:p>
          <w:p w:rsidR="00850FC2" w:rsidRDefault="00850FC2" w:rsidP="00573689">
            <w:pPr>
              <w:jc w:val="center"/>
              <w:rPr>
                <w:noProof/>
                <w:lang w:val="es-CL"/>
              </w:rPr>
            </w:pPr>
          </w:p>
          <w:p w:rsidR="00E460C3" w:rsidRPr="00E460C3" w:rsidRDefault="00E460C3" w:rsidP="00E460C3">
            <w:pPr>
              <w:rPr>
                <w:rFonts w:eastAsia="Times New Roman" w:cstheme="minorHAnsi"/>
                <w:b/>
                <w:u w:val="single"/>
                <w:lang w:val="es-CL" w:eastAsia="es-CL"/>
              </w:rPr>
            </w:pPr>
            <w:r w:rsidRPr="00E460C3">
              <w:rPr>
                <w:rFonts w:eastAsia="Times New Roman" w:cstheme="minorHAnsi"/>
                <w:b/>
                <w:u w:val="single"/>
                <w:lang w:val="es-CL" w:eastAsia="es-CL"/>
              </w:rPr>
              <w:t>Estrategias a Seguir:</w:t>
            </w:r>
          </w:p>
          <w:p w:rsidR="00E460C3" w:rsidRPr="00E460C3" w:rsidRDefault="00E460C3" w:rsidP="00E460C3">
            <w:pPr>
              <w:rPr>
                <w:rFonts w:eastAsia="Times New Roman" w:cstheme="minorHAnsi"/>
                <w:b/>
                <w:u w:val="single"/>
                <w:lang w:val="es-CL" w:eastAsia="es-CL"/>
              </w:rPr>
            </w:pPr>
          </w:p>
          <w:p w:rsidR="00E460C3" w:rsidRDefault="00E460C3" w:rsidP="00E460C3">
            <w:pPr>
              <w:pStyle w:val="Prrafodelista"/>
              <w:numPr>
                <w:ilvl w:val="0"/>
                <w:numId w:val="1"/>
              </w:numPr>
              <w:spacing w:after="0" w:line="240" w:lineRule="auto"/>
              <w:rPr>
                <w:rFonts w:asciiTheme="minorHAnsi" w:eastAsia="Times New Roman" w:hAnsiTheme="minorHAnsi" w:cstheme="minorHAnsi"/>
                <w:lang w:eastAsia="es-CL"/>
              </w:rPr>
            </w:pPr>
            <w:r>
              <w:rPr>
                <w:rFonts w:asciiTheme="minorHAnsi" w:eastAsia="Times New Roman" w:hAnsiTheme="minorHAnsi" w:cstheme="minorHAnsi"/>
                <w:lang w:eastAsia="es-CL"/>
              </w:rPr>
              <w:t>Cada curso ya sean 1° o 7° básicos, deberán tener un mínimo de 4 clases o un máximo de 5 clases semanales, con un tiempo máximo por clase de 30 minutos para estudiantes de 1° básicos y un máximo de 45 minutos para estudiantes de 7° básico.</w:t>
            </w:r>
          </w:p>
          <w:p w:rsidR="00E460C3" w:rsidRDefault="00E460C3" w:rsidP="00E460C3">
            <w:pPr>
              <w:pStyle w:val="Prrafodelista"/>
              <w:numPr>
                <w:ilvl w:val="0"/>
                <w:numId w:val="1"/>
              </w:numPr>
              <w:spacing w:after="0" w:line="240" w:lineRule="auto"/>
              <w:rPr>
                <w:rFonts w:asciiTheme="minorHAnsi" w:eastAsia="Times New Roman" w:hAnsiTheme="minorHAnsi" w:cstheme="minorHAnsi"/>
                <w:lang w:eastAsia="es-CL"/>
              </w:rPr>
            </w:pPr>
            <w:r>
              <w:rPr>
                <w:rFonts w:asciiTheme="minorHAnsi" w:eastAsia="Times New Roman" w:hAnsiTheme="minorHAnsi" w:cstheme="minorHAnsi"/>
                <w:lang w:eastAsia="es-CL"/>
              </w:rPr>
              <w:t>Los calendarios Propuestos pueden ser modificados previo acuerdo con la jefa de UTP y evaluadora.</w:t>
            </w:r>
          </w:p>
          <w:p w:rsidR="00E460C3" w:rsidRDefault="00E460C3" w:rsidP="00E460C3">
            <w:pPr>
              <w:pStyle w:val="Prrafodelista"/>
              <w:numPr>
                <w:ilvl w:val="0"/>
                <w:numId w:val="1"/>
              </w:numPr>
              <w:spacing w:after="0" w:line="240" w:lineRule="auto"/>
              <w:rPr>
                <w:rFonts w:asciiTheme="minorHAnsi" w:eastAsia="Times New Roman" w:hAnsiTheme="minorHAnsi" w:cstheme="minorHAnsi"/>
                <w:lang w:eastAsia="es-CL"/>
              </w:rPr>
            </w:pPr>
            <w:r>
              <w:rPr>
                <w:rFonts w:asciiTheme="minorHAnsi" w:eastAsia="Times New Roman" w:hAnsiTheme="minorHAnsi" w:cstheme="minorHAnsi"/>
                <w:lang w:eastAsia="es-CL"/>
              </w:rPr>
              <w:t xml:space="preserve">El horario de las clases será el siguiente, </w:t>
            </w:r>
            <w:r w:rsidRPr="000017A1">
              <w:rPr>
                <w:rFonts w:asciiTheme="minorHAnsi" w:eastAsia="Times New Roman" w:hAnsiTheme="minorHAnsi" w:cstheme="minorHAnsi"/>
                <w:b/>
                <w:u w:val="single"/>
                <w:lang w:eastAsia="es-CL"/>
              </w:rPr>
              <w:t>de 14:30 a 15:00 para 1° básico A y de 15:15 a 15:45 para el 1° básico B</w:t>
            </w:r>
            <w:r>
              <w:rPr>
                <w:rFonts w:asciiTheme="minorHAnsi" w:eastAsia="Times New Roman" w:hAnsiTheme="minorHAnsi" w:cstheme="minorHAnsi"/>
                <w:lang w:eastAsia="es-CL"/>
              </w:rPr>
              <w:t xml:space="preserve">, en cuanto a los </w:t>
            </w:r>
            <w:r w:rsidRPr="00141075">
              <w:rPr>
                <w:rFonts w:asciiTheme="minorHAnsi" w:eastAsia="Times New Roman" w:hAnsiTheme="minorHAnsi" w:cstheme="minorHAnsi"/>
                <w:b/>
                <w:u w:val="single"/>
                <w:lang w:eastAsia="es-CL"/>
              </w:rPr>
              <w:t>7° básicos, el 7° básico A el horario de clases será de 09:00 a 09:45 y el 7° básico B 10:00 a 10:45</w:t>
            </w:r>
            <w:r>
              <w:rPr>
                <w:rFonts w:asciiTheme="minorHAnsi" w:eastAsia="Times New Roman" w:hAnsiTheme="minorHAnsi" w:cstheme="minorHAnsi"/>
                <w:lang w:eastAsia="es-CL"/>
              </w:rPr>
              <w:t>, esto para evitar obviamente el choque de horario de los colegas que imparten otras asignaturas.</w:t>
            </w:r>
          </w:p>
          <w:p w:rsidR="00E460C3" w:rsidRPr="00141075" w:rsidRDefault="00E460C3" w:rsidP="00E460C3">
            <w:pPr>
              <w:pStyle w:val="Prrafodelista"/>
              <w:numPr>
                <w:ilvl w:val="0"/>
                <w:numId w:val="1"/>
              </w:numPr>
              <w:spacing w:after="0" w:line="240" w:lineRule="auto"/>
              <w:rPr>
                <w:rFonts w:asciiTheme="minorHAnsi" w:eastAsia="Times New Roman" w:hAnsiTheme="minorHAnsi" w:cstheme="minorHAnsi"/>
                <w:b/>
                <w:u w:val="single"/>
                <w:lang w:eastAsia="es-CL"/>
              </w:rPr>
            </w:pPr>
            <w:r>
              <w:rPr>
                <w:rFonts w:asciiTheme="minorHAnsi" w:eastAsia="Times New Roman" w:hAnsiTheme="minorHAnsi" w:cstheme="minorHAnsi"/>
                <w:lang w:eastAsia="es-CL"/>
              </w:rPr>
              <w:t xml:space="preserve">A pesar de que el calendario oficial comienza en el mes de octubre, </w:t>
            </w:r>
            <w:r w:rsidRPr="00141075">
              <w:rPr>
                <w:rFonts w:asciiTheme="minorHAnsi" w:eastAsia="Times New Roman" w:hAnsiTheme="minorHAnsi" w:cstheme="minorHAnsi"/>
                <w:b/>
                <w:u w:val="single"/>
                <w:lang w:eastAsia="es-CL"/>
              </w:rPr>
              <w:t>se sugiere citar a los estudiantes por parte de sus profesores jefes una semana antes para, explicarles el modo de trabajo y calendarios respectivos.</w:t>
            </w:r>
          </w:p>
          <w:p w:rsidR="00E460C3" w:rsidRDefault="00E460C3" w:rsidP="00E460C3">
            <w:pPr>
              <w:pStyle w:val="Prrafodelista"/>
              <w:numPr>
                <w:ilvl w:val="0"/>
                <w:numId w:val="1"/>
              </w:numPr>
              <w:spacing w:after="0" w:line="240" w:lineRule="auto"/>
              <w:rPr>
                <w:rFonts w:asciiTheme="minorHAnsi" w:eastAsia="Times New Roman" w:hAnsiTheme="minorHAnsi" w:cstheme="minorHAnsi"/>
                <w:lang w:eastAsia="es-CL"/>
              </w:rPr>
            </w:pPr>
            <w:r>
              <w:rPr>
                <w:rFonts w:asciiTheme="minorHAnsi" w:eastAsia="Times New Roman" w:hAnsiTheme="minorHAnsi" w:cstheme="minorHAnsi"/>
                <w:lang w:eastAsia="es-CL"/>
              </w:rPr>
              <w:t>A continuación, se presenta un calendario que abarca todo el mes de octubre y las asignaturas de los respectivos planes de estudio:</w:t>
            </w:r>
          </w:p>
          <w:p w:rsidR="00E460C3" w:rsidRDefault="00E460C3" w:rsidP="00E460C3">
            <w:pPr>
              <w:pStyle w:val="Prrafodelista"/>
              <w:spacing w:after="0" w:line="240" w:lineRule="auto"/>
              <w:ind w:left="720"/>
              <w:rPr>
                <w:rFonts w:asciiTheme="minorHAnsi" w:eastAsia="Times New Roman" w:hAnsiTheme="minorHAnsi" w:cstheme="minorHAnsi"/>
                <w:lang w:eastAsia="es-CL"/>
              </w:rPr>
            </w:pPr>
            <w:r>
              <w:rPr>
                <w:rFonts w:asciiTheme="minorHAnsi" w:eastAsia="Times New Roman" w:hAnsiTheme="minorHAnsi" w:cstheme="minorHAnsi"/>
                <w:lang w:eastAsia="es-CL"/>
              </w:rPr>
              <w:t xml:space="preserve">    </w:t>
            </w:r>
          </w:p>
          <w:p w:rsidR="00E460C3" w:rsidRDefault="00E460C3" w:rsidP="00E460C3">
            <w:pPr>
              <w:pStyle w:val="Prrafodelista"/>
              <w:spacing w:after="0" w:line="240" w:lineRule="auto"/>
              <w:ind w:left="720"/>
              <w:jc w:val="center"/>
              <w:rPr>
                <w:rFonts w:asciiTheme="minorHAnsi" w:eastAsia="Times New Roman" w:hAnsiTheme="minorHAnsi" w:cstheme="minorHAnsi"/>
                <w:b/>
                <w:sz w:val="24"/>
                <w:szCs w:val="24"/>
                <w:u w:val="single"/>
                <w:lang w:eastAsia="es-CL"/>
              </w:rPr>
            </w:pPr>
            <w:r w:rsidRPr="00154C61">
              <w:rPr>
                <w:rFonts w:asciiTheme="minorHAnsi" w:eastAsia="Times New Roman" w:hAnsiTheme="minorHAnsi" w:cstheme="minorHAnsi"/>
                <w:b/>
                <w:sz w:val="24"/>
                <w:szCs w:val="24"/>
                <w:u w:val="single"/>
                <w:lang w:eastAsia="es-CL"/>
              </w:rPr>
              <w:t>Primeros básicos A y B</w:t>
            </w:r>
          </w:p>
          <w:p w:rsidR="00E460C3" w:rsidRDefault="00E460C3" w:rsidP="00E460C3">
            <w:pPr>
              <w:pStyle w:val="Prrafodelista"/>
              <w:numPr>
                <w:ilvl w:val="0"/>
                <w:numId w:val="3"/>
              </w:numPr>
              <w:spacing w:after="0" w:line="240" w:lineRule="auto"/>
              <w:rPr>
                <w:rFonts w:asciiTheme="minorHAnsi" w:eastAsia="Times New Roman" w:hAnsiTheme="minorHAnsi" w:cstheme="minorHAnsi"/>
                <w:b/>
                <w:sz w:val="24"/>
                <w:szCs w:val="24"/>
                <w:lang w:eastAsia="es-CL"/>
              </w:rPr>
            </w:pPr>
            <w:r>
              <w:rPr>
                <w:rFonts w:asciiTheme="minorHAnsi" w:eastAsia="Times New Roman" w:hAnsiTheme="minorHAnsi" w:cstheme="minorHAnsi"/>
                <w:b/>
                <w:sz w:val="24"/>
                <w:szCs w:val="24"/>
                <w:lang w:eastAsia="es-CL"/>
              </w:rPr>
              <w:t>Profesora Jefe 1°A</w:t>
            </w:r>
            <w:r w:rsidRPr="00154C61">
              <w:rPr>
                <w:rFonts w:asciiTheme="minorHAnsi" w:eastAsia="Times New Roman" w:hAnsiTheme="minorHAnsi" w:cstheme="minorHAnsi"/>
                <w:b/>
                <w:sz w:val="24"/>
                <w:szCs w:val="24"/>
                <w:lang w:eastAsia="es-CL"/>
              </w:rPr>
              <w:t>:</w:t>
            </w:r>
            <w:r>
              <w:rPr>
                <w:rFonts w:asciiTheme="minorHAnsi" w:eastAsia="Times New Roman" w:hAnsiTheme="minorHAnsi" w:cstheme="minorHAnsi"/>
                <w:b/>
                <w:sz w:val="24"/>
                <w:szCs w:val="24"/>
                <w:lang w:eastAsia="es-CL"/>
              </w:rPr>
              <w:t xml:space="preserve"> Marcela </w:t>
            </w:r>
            <w:proofErr w:type="spellStart"/>
            <w:r>
              <w:rPr>
                <w:rFonts w:asciiTheme="minorHAnsi" w:eastAsia="Times New Roman" w:hAnsiTheme="minorHAnsi" w:cstheme="minorHAnsi"/>
                <w:b/>
                <w:sz w:val="24"/>
                <w:szCs w:val="24"/>
                <w:lang w:eastAsia="es-CL"/>
              </w:rPr>
              <w:t>Imas</w:t>
            </w:r>
            <w:proofErr w:type="spellEnd"/>
            <w:r>
              <w:rPr>
                <w:rFonts w:asciiTheme="minorHAnsi" w:eastAsia="Times New Roman" w:hAnsiTheme="minorHAnsi" w:cstheme="minorHAnsi"/>
                <w:b/>
                <w:sz w:val="24"/>
                <w:szCs w:val="24"/>
                <w:lang w:eastAsia="es-CL"/>
              </w:rPr>
              <w:t xml:space="preserve"> </w:t>
            </w:r>
          </w:p>
          <w:p w:rsidR="00E460C3" w:rsidRDefault="00E460C3" w:rsidP="00E460C3">
            <w:pPr>
              <w:pStyle w:val="Prrafodelista"/>
              <w:numPr>
                <w:ilvl w:val="0"/>
                <w:numId w:val="3"/>
              </w:numPr>
              <w:spacing w:after="0" w:line="240" w:lineRule="auto"/>
              <w:rPr>
                <w:rFonts w:asciiTheme="minorHAnsi" w:eastAsia="Times New Roman" w:hAnsiTheme="minorHAnsi" w:cstheme="minorHAnsi"/>
                <w:b/>
                <w:sz w:val="24"/>
                <w:szCs w:val="24"/>
                <w:lang w:eastAsia="es-CL"/>
              </w:rPr>
            </w:pPr>
            <w:r>
              <w:rPr>
                <w:rFonts w:asciiTheme="minorHAnsi" w:eastAsia="Times New Roman" w:hAnsiTheme="minorHAnsi" w:cstheme="minorHAnsi"/>
                <w:b/>
                <w:sz w:val="24"/>
                <w:szCs w:val="24"/>
                <w:lang w:eastAsia="es-CL"/>
              </w:rPr>
              <w:t xml:space="preserve">Profesora Jefe 1° B: Carolina Miranda </w:t>
            </w:r>
          </w:p>
          <w:p w:rsidR="00E460C3" w:rsidRDefault="00E460C3" w:rsidP="00E460C3">
            <w:pPr>
              <w:pStyle w:val="Prrafodelista"/>
              <w:numPr>
                <w:ilvl w:val="0"/>
                <w:numId w:val="3"/>
              </w:numPr>
              <w:spacing w:after="0" w:line="240" w:lineRule="auto"/>
              <w:rPr>
                <w:rFonts w:asciiTheme="minorHAnsi" w:eastAsia="Times New Roman" w:hAnsiTheme="minorHAnsi" w:cstheme="minorHAnsi"/>
                <w:b/>
                <w:sz w:val="24"/>
                <w:szCs w:val="24"/>
                <w:lang w:eastAsia="es-CL"/>
              </w:rPr>
            </w:pPr>
            <w:r>
              <w:rPr>
                <w:rFonts w:asciiTheme="minorHAnsi" w:eastAsia="Times New Roman" w:hAnsiTheme="minorHAnsi" w:cstheme="minorHAnsi"/>
                <w:b/>
                <w:sz w:val="24"/>
                <w:szCs w:val="24"/>
                <w:lang w:eastAsia="es-CL"/>
              </w:rPr>
              <w:t xml:space="preserve">Educadora PIE: </w:t>
            </w:r>
            <w:proofErr w:type="spellStart"/>
            <w:r>
              <w:rPr>
                <w:rFonts w:asciiTheme="minorHAnsi" w:eastAsia="Times New Roman" w:hAnsiTheme="minorHAnsi" w:cstheme="minorHAnsi"/>
                <w:b/>
                <w:sz w:val="24"/>
                <w:szCs w:val="24"/>
                <w:lang w:eastAsia="es-CL"/>
              </w:rPr>
              <w:t>Nataly</w:t>
            </w:r>
            <w:proofErr w:type="spellEnd"/>
            <w:r>
              <w:rPr>
                <w:rFonts w:asciiTheme="minorHAnsi" w:eastAsia="Times New Roman" w:hAnsiTheme="minorHAnsi" w:cstheme="minorHAnsi"/>
                <w:b/>
                <w:sz w:val="24"/>
                <w:szCs w:val="24"/>
                <w:lang w:eastAsia="es-CL"/>
              </w:rPr>
              <w:t xml:space="preserve"> Sánchez </w:t>
            </w:r>
          </w:p>
          <w:p w:rsidR="00E460C3" w:rsidRDefault="00E460C3" w:rsidP="00E460C3">
            <w:pPr>
              <w:pStyle w:val="Prrafodelista"/>
              <w:numPr>
                <w:ilvl w:val="0"/>
                <w:numId w:val="3"/>
              </w:numPr>
              <w:spacing w:after="0" w:line="240" w:lineRule="auto"/>
              <w:rPr>
                <w:rFonts w:asciiTheme="minorHAnsi" w:eastAsia="Times New Roman" w:hAnsiTheme="minorHAnsi" w:cstheme="minorHAnsi"/>
                <w:b/>
                <w:sz w:val="24"/>
                <w:szCs w:val="24"/>
                <w:lang w:eastAsia="es-CL"/>
              </w:rPr>
            </w:pPr>
            <w:r>
              <w:rPr>
                <w:rFonts w:asciiTheme="minorHAnsi" w:eastAsia="Times New Roman" w:hAnsiTheme="minorHAnsi" w:cstheme="minorHAnsi"/>
                <w:b/>
                <w:sz w:val="24"/>
                <w:szCs w:val="24"/>
                <w:lang w:eastAsia="es-CL"/>
              </w:rPr>
              <w:t>Profesora de Inglés: Luisa Guerrero</w:t>
            </w:r>
          </w:p>
          <w:p w:rsidR="00E460C3" w:rsidRDefault="00E460C3" w:rsidP="00E460C3">
            <w:pPr>
              <w:pStyle w:val="Prrafodelista"/>
              <w:numPr>
                <w:ilvl w:val="0"/>
                <w:numId w:val="3"/>
              </w:numPr>
              <w:spacing w:after="0" w:line="240" w:lineRule="auto"/>
              <w:rPr>
                <w:rFonts w:asciiTheme="minorHAnsi" w:eastAsia="Times New Roman" w:hAnsiTheme="minorHAnsi" w:cstheme="minorHAnsi"/>
                <w:b/>
                <w:sz w:val="24"/>
                <w:szCs w:val="24"/>
                <w:lang w:eastAsia="es-CL"/>
              </w:rPr>
            </w:pPr>
            <w:r>
              <w:rPr>
                <w:rFonts w:asciiTheme="minorHAnsi" w:eastAsia="Times New Roman" w:hAnsiTheme="minorHAnsi" w:cstheme="minorHAnsi"/>
                <w:b/>
                <w:sz w:val="24"/>
                <w:szCs w:val="24"/>
                <w:lang w:eastAsia="es-CL"/>
              </w:rPr>
              <w:t>Profesora Religión: Antonieta Parra</w:t>
            </w:r>
          </w:p>
          <w:p w:rsidR="00E460C3" w:rsidRPr="00154C61" w:rsidRDefault="00E460C3" w:rsidP="00E460C3">
            <w:pPr>
              <w:pStyle w:val="Prrafodelista"/>
              <w:numPr>
                <w:ilvl w:val="0"/>
                <w:numId w:val="3"/>
              </w:numPr>
              <w:spacing w:after="0" w:line="240" w:lineRule="auto"/>
              <w:rPr>
                <w:rFonts w:asciiTheme="minorHAnsi" w:eastAsia="Times New Roman" w:hAnsiTheme="minorHAnsi" w:cstheme="minorHAnsi"/>
                <w:b/>
                <w:sz w:val="24"/>
                <w:szCs w:val="24"/>
                <w:lang w:eastAsia="es-CL"/>
              </w:rPr>
            </w:pPr>
            <w:r>
              <w:rPr>
                <w:rFonts w:asciiTheme="minorHAnsi" w:eastAsia="Times New Roman" w:hAnsiTheme="minorHAnsi" w:cstheme="minorHAnsi"/>
                <w:b/>
                <w:sz w:val="24"/>
                <w:szCs w:val="24"/>
                <w:lang w:eastAsia="es-CL"/>
              </w:rPr>
              <w:t xml:space="preserve">Profesora </w:t>
            </w:r>
            <w:proofErr w:type="spellStart"/>
            <w:r>
              <w:rPr>
                <w:rFonts w:asciiTheme="minorHAnsi" w:eastAsia="Times New Roman" w:hAnsiTheme="minorHAnsi" w:cstheme="minorHAnsi"/>
                <w:b/>
                <w:sz w:val="24"/>
                <w:szCs w:val="24"/>
                <w:lang w:eastAsia="es-CL"/>
              </w:rPr>
              <w:t>Educ</w:t>
            </w:r>
            <w:proofErr w:type="spellEnd"/>
            <w:r>
              <w:rPr>
                <w:rFonts w:asciiTheme="minorHAnsi" w:eastAsia="Times New Roman" w:hAnsiTheme="minorHAnsi" w:cstheme="minorHAnsi"/>
                <w:b/>
                <w:sz w:val="24"/>
                <w:szCs w:val="24"/>
                <w:lang w:eastAsia="es-CL"/>
              </w:rPr>
              <w:t xml:space="preserve"> Física: Beatriz </w:t>
            </w:r>
            <w:proofErr w:type="spellStart"/>
            <w:r>
              <w:rPr>
                <w:rFonts w:asciiTheme="minorHAnsi" w:eastAsia="Times New Roman" w:hAnsiTheme="minorHAnsi" w:cstheme="minorHAnsi"/>
                <w:b/>
                <w:sz w:val="24"/>
                <w:szCs w:val="24"/>
                <w:lang w:eastAsia="es-CL"/>
              </w:rPr>
              <w:t>Abarza</w:t>
            </w:r>
            <w:proofErr w:type="spellEnd"/>
            <w:r>
              <w:rPr>
                <w:rFonts w:asciiTheme="minorHAnsi" w:eastAsia="Times New Roman" w:hAnsiTheme="minorHAnsi" w:cstheme="minorHAnsi"/>
                <w:b/>
                <w:sz w:val="24"/>
                <w:szCs w:val="24"/>
                <w:lang w:eastAsia="es-CL"/>
              </w:rPr>
              <w:t xml:space="preserve"> </w:t>
            </w:r>
          </w:p>
          <w:p w:rsidR="00E460C3" w:rsidRDefault="00E460C3" w:rsidP="00E460C3">
            <w:pPr>
              <w:pStyle w:val="Prrafodelista"/>
              <w:spacing w:after="0" w:line="240" w:lineRule="auto"/>
              <w:ind w:left="720"/>
              <w:rPr>
                <w:rFonts w:asciiTheme="minorHAnsi" w:eastAsia="Times New Roman" w:hAnsiTheme="minorHAnsi" w:cstheme="minorHAnsi"/>
                <w:lang w:eastAsia="es-CL"/>
              </w:rPr>
            </w:pPr>
          </w:p>
          <w:p w:rsidR="00E460C3" w:rsidRPr="000E508E" w:rsidRDefault="00E460C3" w:rsidP="00E460C3">
            <w:pPr>
              <w:pStyle w:val="Prrafodelista"/>
              <w:spacing w:after="0" w:line="240" w:lineRule="auto"/>
              <w:ind w:left="720"/>
              <w:jc w:val="center"/>
              <w:rPr>
                <w:rFonts w:asciiTheme="minorHAnsi" w:eastAsia="Times New Roman" w:hAnsiTheme="minorHAnsi" w:cstheme="minorHAnsi"/>
                <w:b/>
                <w:sz w:val="24"/>
                <w:szCs w:val="24"/>
                <w:lang w:eastAsia="es-CL"/>
              </w:rPr>
            </w:pPr>
            <w:r w:rsidRPr="000E508E">
              <w:rPr>
                <w:rFonts w:asciiTheme="minorHAnsi" w:eastAsia="Times New Roman" w:hAnsiTheme="minorHAnsi" w:cstheme="minorHAnsi"/>
                <w:b/>
                <w:sz w:val="24"/>
                <w:szCs w:val="24"/>
                <w:lang w:eastAsia="es-CL"/>
              </w:rPr>
              <w:t>OCTUBRE</w:t>
            </w:r>
          </w:p>
          <w:p w:rsidR="00E460C3" w:rsidRDefault="00E460C3" w:rsidP="00E460C3">
            <w:pPr>
              <w:pStyle w:val="Prrafodelista"/>
              <w:spacing w:after="0" w:line="240" w:lineRule="auto"/>
              <w:ind w:left="720"/>
              <w:rPr>
                <w:rFonts w:asciiTheme="minorHAnsi" w:eastAsia="Times New Roman" w:hAnsiTheme="minorHAnsi" w:cstheme="minorHAnsi"/>
                <w:lang w:eastAsia="es-CL"/>
              </w:rPr>
            </w:pPr>
          </w:p>
          <w:tbl>
            <w:tblPr>
              <w:tblStyle w:val="Tablaconcuadrcula"/>
              <w:tblW w:w="0" w:type="auto"/>
              <w:tblLook w:val="04A0" w:firstRow="1" w:lastRow="0" w:firstColumn="1" w:lastColumn="0" w:noHBand="0" w:noVBand="1"/>
            </w:tblPr>
            <w:tblGrid>
              <w:gridCol w:w="1684"/>
              <w:gridCol w:w="1738"/>
              <w:gridCol w:w="1738"/>
              <w:gridCol w:w="1684"/>
              <w:gridCol w:w="1738"/>
            </w:tblGrid>
            <w:tr w:rsidR="00E460C3" w:rsidTr="00CF448B">
              <w:tc>
                <w:tcPr>
                  <w:tcW w:w="1847" w:type="dxa"/>
                  <w:shd w:val="clear" w:color="auto" w:fill="FFC000"/>
                </w:tcPr>
                <w:p w:rsidR="00E460C3" w:rsidRDefault="00E460C3" w:rsidP="00E460C3">
                  <w:pPr>
                    <w:jc w:val="center"/>
                    <w:rPr>
                      <w:rFonts w:eastAsia="Times New Roman" w:cstheme="minorHAnsi"/>
                      <w:lang w:eastAsia="es-CL"/>
                    </w:rPr>
                  </w:pPr>
                  <w:r>
                    <w:rPr>
                      <w:rFonts w:eastAsia="Times New Roman" w:cstheme="minorHAnsi"/>
                      <w:lang w:eastAsia="es-CL"/>
                    </w:rPr>
                    <w:t xml:space="preserve">Lunes </w:t>
                  </w:r>
                </w:p>
              </w:tc>
              <w:tc>
                <w:tcPr>
                  <w:tcW w:w="1847" w:type="dxa"/>
                  <w:shd w:val="clear" w:color="auto" w:fill="00B0F0"/>
                </w:tcPr>
                <w:p w:rsidR="00E460C3" w:rsidRDefault="00E460C3" w:rsidP="00E460C3">
                  <w:pPr>
                    <w:jc w:val="center"/>
                    <w:rPr>
                      <w:rFonts w:eastAsia="Times New Roman" w:cstheme="minorHAnsi"/>
                      <w:lang w:eastAsia="es-CL"/>
                    </w:rPr>
                  </w:pPr>
                  <w:proofErr w:type="spellStart"/>
                  <w:r>
                    <w:rPr>
                      <w:rFonts w:eastAsia="Times New Roman" w:cstheme="minorHAnsi"/>
                      <w:lang w:eastAsia="es-CL"/>
                    </w:rPr>
                    <w:t>Martes</w:t>
                  </w:r>
                  <w:proofErr w:type="spellEnd"/>
                  <w:r>
                    <w:rPr>
                      <w:rFonts w:eastAsia="Times New Roman" w:cstheme="minorHAnsi"/>
                      <w:lang w:eastAsia="es-CL"/>
                    </w:rPr>
                    <w:t xml:space="preserve"> </w:t>
                  </w:r>
                </w:p>
              </w:tc>
              <w:tc>
                <w:tcPr>
                  <w:tcW w:w="1847" w:type="dxa"/>
                  <w:shd w:val="clear" w:color="auto" w:fill="BC14A8"/>
                </w:tcPr>
                <w:p w:rsidR="00E460C3" w:rsidRDefault="00E460C3" w:rsidP="00E460C3">
                  <w:pPr>
                    <w:jc w:val="center"/>
                    <w:rPr>
                      <w:rFonts w:eastAsia="Times New Roman" w:cstheme="minorHAnsi"/>
                      <w:lang w:eastAsia="es-CL"/>
                    </w:rPr>
                  </w:pPr>
                  <w:proofErr w:type="spellStart"/>
                  <w:r>
                    <w:rPr>
                      <w:rFonts w:eastAsia="Times New Roman" w:cstheme="minorHAnsi"/>
                      <w:lang w:eastAsia="es-CL"/>
                    </w:rPr>
                    <w:t>Miércoles</w:t>
                  </w:r>
                  <w:proofErr w:type="spellEnd"/>
                </w:p>
              </w:tc>
              <w:tc>
                <w:tcPr>
                  <w:tcW w:w="1847" w:type="dxa"/>
                  <w:shd w:val="clear" w:color="auto" w:fill="FF6699"/>
                </w:tcPr>
                <w:p w:rsidR="00E460C3" w:rsidRDefault="00E460C3" w:rsidP="00E460C3">
                  <w:pPr>
                    <w:jc w:val="center"/>
                    <w:rPr>
                      <w:rFonts w:eastAsia="Times New Roman" w:cstheme="minorHAnsi"/>
                      <w:lang w:eastAsia="es-CL"/>
                    </w:rPr>
                  </w:pPr>
                  <w:proofErr w:type="spellStart"/>
                  <w:r>
                    <w:rPr>
                      <w:rFonts w:eastAsia="Times New Roman" w:cstheme="minorHAnsi"/>
                      <w:lang w:eastAsia="es-CL"/>
                    </w:rPr>
                    <w:t>Jueves</w:t>
                  </w:r>
                  <w:proofErr w:type="spellEnd"/>
                </w:p>
              </w:tc>
              <w:tc>
                <w:tcPr>
                  <w:tcW w:w="1847" w:type="dxa"/>
                  <w:shd w:val="clear" w:color="auto" w:fill="66FF66"/>
                </w:tcPr>
                <w:p w:rsidR="00E460C3" w:rsidRDefault="00E460C3" w:rsidP="00E460C3">
                  <w:pPr>
                    <w:jc w:val="center"/>
                    <w:rPr>
                      <w:rFonts w:eastAsia="Times New Roman" w:cstheme="minorHAnsi"/>
                      <w:lang w:eastAsia="es-CL"/>
                    </w:rPr>
                  </w:pPr>
                  <w:r>
                    <w:rPr>
                      <w:rFonts w:eastAsia="Times New Roman" w:cstheme="minorHAnsi"/>
                      <w:lang w:eastAsia="es-CL"/>
                    </w:rPr>
                    <w:t>Viernes</w:t>
                  </w:r>
                </w:p>
              </w:tc>
            </w:tr>
            <w:tr w:rsidR="00E460C3" w:rsidTr="00CF448B">
              <w:tc>
                <w:tcPr>
                  <w:tcW w:w="1847" w:type="dxa"/>
                </w:tcPr>
                <w:p w:rsidR="00E460C3" w:rsidRDefault="00E460C3" w:rsidP="00E460C3">
                  <w:pPr>
                    <w:jc w:val="center"/>
                    <w:rPr>
                      <w:rFonts w:eastAsia="Times New Roman" w:cstheme="minorHAnsi"/>
                      <w:lang w:eastAsia="es-CL"/>
                    </w:rPr>
                  </w:pPr>
                  <w:r>
                    <w:rPr>
                      <w:rFonts w:eastAsia="Times New Roman" w:cstheme="minorHAnsi"/>
                      <w:lang w:eastAsia="es-CL"/>
                    </w:rPr>
                    <w:t>05</w:t>
                  </w:r>
                </w:p>
                <w:p w:rsidR="00E460C3" w:rsidRDefault="00E460C3" w:rsidP="00E460C3">
                  <w:pPr>
                    <w:jc w:val="center"/>
                    <w:rPr>
                      <w:rFonts w:eastAsia="Times New Roman" w:cstheme="minorHAnsi"/>
                      <w:lang w:eastAsia="es-CL"/>
                    </w:rPr>
                  </w:pPr>
                  <w:proofErr w:type="spellStart"/>
                  <w:r>
                    <w:rPr>
                      <w:rFonts w:eastAsia="Times New Roman" w:cstheme="minorHAnsi"/>
                      <w:lang w:eastAsia="es-CL"/>
                    </w:rPr>
                    <w:t>Lenguaje</w:t>
                  </w:r>
                  <w:proofErr w:type="spellEnd"/>
                </w:p>
              </w:tc>
              <w:tc>
                <w:tcPr>
                  <w:tcW w:w="1847" w:type="dxa"/>
                </w:tcPr>
                <w:p w:rsidR="00E460C3" w:rsidRDefault="00E460C3" w:rsidP="00E460C3">
                  <w:pPr>
                    <w:jc w:val="center"/>
                    <w:rPr>
                      <w:rFonts w:eastAsia="Times New Roman" w:cstheme="minorHAnsi"/>
                      <w:lang w:eastAsia="es-CL"/>
                    </w:rPr>
                  </w:pPr>
                  <w:r>
                    <w:rPr>
                      <w:rFonts w:eastAsia="Times New Roman" w:cstheme="minorHAnsi"/>
                      <w:lang w:eastAsia="es-CL"/>
                    </w:rPr>
                    <w:t>06</w:t>
                  </w:r>
                </w:p>
                <w:p w:rsidR="00E460C3" w:rsidRDefault="00E460C3" w:rsidP="00E460C3">
                  <w:pPr>
                    <w:jc w:val="center"/>
                    <w:rPr>
                      <w:rFonts w:eastAsia="Times New Roman" w:cstheme="minorHAnsi"/>
                      <w:lang w:eastAsia="es-CL"/>
                    </w:rPr>
                  </w:pPr>
                  <w:r>
                    <w:rPr>
                      <w:rFonts w:eastAsia="Times New Roman" w:cstheme="minorHAnsi"/>
                      <w:lang w:eastAsia="es-CL"/>
                    </w:rPr>
                    <w:t>Ingles</w:t>
                  </w:r>
                </w:p>
              </w:tc>
              <w:tc>
                <w:tcPr>
                  <w:tcW w:w="1847" w:type="dxa"/>
                </w:tcPr>
                <w:p w:rsidR="00E460C3" w:rsidRDefault="00E460C3" w:rsidP="00E460C3">
                  <w:pPr>
                    <w:jc w:val="center"/>
                    <w:rPr>
                      <w:rFonts w:eastAsia="Times New Roman" w:cstheme="minorHAnsi"/>
                      <w:lang w:eastAsia="es-CL"/>
                    </w:rPr>
                  </w:pPr>
                  <w:r>
                    <w:rPr>
                      <w:rFonts w:eastAsia="Times New Roman" w:cstheme="minorHAnsi"/>
                      <w:lang w:eastAsia="es-CL"/>
                    </w:rPr>
                    <w:t>07</w:t>
                  </w:r>
                </w:p>
                <w:p w:rsidR="00E460C3" w:rsidRDefault="00E460C3" w:rsidP="00E460C3">
                  <w:pPr>
                    <w:jc w:val="center"/>
                    <w:rPr>
                      <w:rFonts w:eastAsia="Times New Roman" w:cstheme="minorHAnsi"/>
                      <w:lang w:eastAsia="es-CL"/>
                    </w:rPr>
                  </w:pPr>
                  <w:proofErr w:type="spellStart"/>
                  <w:r>
                    <w:rPr>
                      <w:rFonts w:eastAsia="Times New Roman" w:cstheme="minorHAnsi"/>
                      <w:lang w:eastAsia="es-CL"/>
                    </w:rPr>
                    <w:t>Matemática</w:t>
                  </w:r>
                  <w:proofErr w:type="spellEnd"/>
                </w:p>
              </w:tc>
              <w:tc>
                <w:tcPr>
                  <w:tcW w:w="1847" w:type="dxa"/>
                </w:tcPr>
                <w:p w:rsidR="00E460C3" w:rsidRDefault="00E460C3" w:rsidP="00E460C3">
                  <w:pPr>
                    <w:jc w:val="center"/>
                    <w:rPr>
                      <w:rFonts w:eastAsia="Times New Roman" w:cstheme="minorHAnsi"/>
                      <w:lang w:eastAsia="es-CL"/>
                    </w:rPr>
                  </w:pPr>
                  <w:r>
                    <w:rPr>
                      <w:rFonts w:eastAsia="Times New Roman" w:cstheme="minorHAnsi"/>
                      <w:lang w:eastAsia="es-CL"/>
                    </w:rPr>
                    <w:t>08</w:t>
                  </w:r>
                </w:p>
                <w:p w:rsidR="00E460C3" w:rsidRDefault="00E460C3" w:rsidP="00E460C3">
                  <w:pPr>
                    <w:jc w:val="center"/>
                    <w:rPr>
                      <w:rFonts w:eastAsia="Times New Roman" w:cstheme="minorHAnsi"/>
                      <w:lang w:eastAsia="es-CL"/>
                    </w:rPr>
                  </w:pPr>
                  <w:proofErr w:type="spellStart"/>
                  <w:r>
                    <w:rPr>
                      <w:rFonts w:eastAsia="Times New Roman" w:cstheme="minorHAnsi"/>
                      <w:lang w:eastAsia="es-CL"/>
                    </w:rPr>
                    <w:t>Historia</w:t>
                  </w:r>
                  <w:proofErr w:type="spellEnd"/>
                  <w:r>
                    <w:rPr>
                      <w:rFonts w:eastAsia="Times New Roman" w:cstheme="minorHAnsi"/>
                      <w:lang w:eastAsia="es-CL"/>
                    </w:rPr>
                    <w:t xml:space="preserve"> </w:t>
                  </w:r>
                </w:p>
              </w:tc>
              <w:tc>
                <w:tcPr>
                  <w:tcW w:w="1847" w:type="dxa"/>
                </w:tcPr>
                <w:p w:rsidR="00E460C3" w:rsidRDefault="00E460C3" w:rsidP="00E460C3">
                  <w:pPr>
                    <w:jc w:val="center"/>
                    <w:rPr>
                      <w:rFonts w:eastAsia="Times New Roman" w:cstheme="minorHAnsi"/>
                      <w:lang w:eastAsia="es-CL"/>
                    </w:rPr>
                  </w:pPr>
                  <w:r>
                    <w:rPr>
                      <w:rFonts w:eastAsia="Times New Roman" w:cstheme="minorHAnsi"/>
                      <w:lang w:eastAsia="es-CL"/>
                    </w:rPr>
                    <w:t>09</w:t>
                  </w:r>
                </w:p>
                <w:p w:rsidR="00E460C3" w:rsidRDefault="00E460C3" w:rsidP="00E460C3">
                  <w:pPr>
                    <w:jc w:val="center"/>
                    <w:rPr>
                      <w:rFonts w:eastAsia="Times New Roman" w:cstheme="minorHAnsi"/>
                      <w:lang w:eastAsia="es-CL"/>
                    </w:rPr>
                  </w:pPr>
                  <w:proofErr w:type="spellStart"/>
                  <w:r>
                    <w:rPr>
                      <w:rFonts w:eastAsia="Times New Roman" w:cstheme="minorHAnsi"/>
                      <w:lang w:eastAsia="es-CL"/>
                    </w:rPr>
                    <w:t>Lenguaje</w:t>
                  </w:r>
                  <w:proofErr w:type="spellEnd"/>
                </w:p>
              </w:tc>
            </w:tr>
            <w:tr w:rsidR="00E460C3" w:rsidTr="00CF448B">
              <w:tc>
                <w:tcPr>
                  <w:tcW w:w="1847" w:type="dxa"/>
                  <w:shd w:val="clear" w:color="auto" w:fill="CCECFF"/>
                </w:tcPr>
                <w:p w:rsidR="00E460C3" w:rsidRDefault="00E460C3" w:rsidP="00E460C3">
                  <w:pPr>
                    <w:jc w:val="center"/>
                    <w:rPr>
                      <w:rFonts w:eastAsia="Times New Roman" w:cstheme="minorHAnsi"/>
                      <w:lang w:eastAsia="es-CL"/>
                    </w:rPr>
                  </w:pPr>
                  <w:r>
                    <w:rPr>
                      <w:rFonts w:eastAsia="Times New Roman" w:cstheme="minorHAnsi"/>
                      <w:lang w:eastAsia="es-CL"/>
                    </w:rPr>
                    <w:t>12</w:t>
                  </w:r>
                </w:p>
                <w:p w:rsidR="00E460C3" w:rsidRDefault="00E460C3" w:rsidP="00E460C3">
                  <w:pPr>
                    <w:jc w:val="center"/>
                    <w:rPr>
                      <w:rFonts w:eastAsia="Times New Roman" w:cstheme="minorHAnsi"/>
                      <w:lang w:eastAsia="es-CL"/>
                    </w:rPr>
                  </w:pPr>
                  <w:proofErr w:type="spellStart"/>
                  <w:r>
                    <w:rPr>
                      <w:rFonts w:eastAsia="Times New Roman" w:cstheme="minorHAnsi"/>
                      <w:lang w:eastAsia="es-CL"/>
                    </w:rPr>
                    <w:t>feriado</w:t>
                  </w:r>
                  <w:proofErr w:type="spellEnd"/>
                </w:p>
              </w:tc>
              <w:tc>
                <w:tcPr>
                  <w:tcW w:w="1847" w:type="dxa"/>
                </w:tcPr>
                <w:p w:rsidR="00E460C3" w:rsidRDefault="00E460C3" w:rsidP="00E460C3">
                  <w:pPr>
                    <w:jc w:val="center"/>
                    <w:rPr>
                      <w:rFonts w:eastAsia="Times New Roman" w:cstheme="minorHAnsi"/>
                      <w:lang w:eastAsia="es-CL"/>
                    </w:rPr>
                  </w:pPr>
                  <w:r>
                    <w:rPr>
                      <w:rFonts w:eastAsia="Times New Roman" w:cstheme="minorHAnsi"/>
                      <w:lang w:eastAsia="es-CL"/>
                    </w:rPr>
                    <w:t>13</w:t>
                  </w:r>
                </w:p>
                <w:p w:rsidR="00E460C3" w:rsidRDefault="00E460C3" w:rsidP="00E460C3">
                  <w:pPr>
                    <w:jc w:val="center"/>
                    <w:rPr>
                      <w:rFonts w:eastAsia="Times New Roman" w:cstheme="minorHAnsi"/>
                      <w:lang w:eastAsia="es-CL"/>
                    </w:rPr>
                  </w:pPr>
                  <w:proofErr w:type="spellStart"/>
                  <w:r>
                    <w:rPr>
                      <w:rFonts w:eastAsia="Times New Roman" w:cstheme="minorHAnsi"/>
                      <w:lang w:eastAsia="es-CL"/>
                    </w:rPr>
                    <w:t>Ciencias</w:t>
                  </w:r>
                  <w:proofErr w:type="spellEnd"/>
                  <w:r>
                    <w:rPr>
                      <w:rFonts w:eastAsia="Times New Roman" w:cstheme="minorHAnsi"/>
                      <w:lang w:eastAsia="es-CL"/>
                    </w:rPr>
                    <w:t xml:space="preserve"> </w:t>
                  </w:r>
                </w:p>
              </w:tc>
              <w:tc>
                <w:tcPr>
                  <w:tcW w:w="1847" w:type="dxa"/>
                </w:tcPr>
                <w:p w:rsidR="00E460C3" w:rsidRDefault="00E460C3" w:rsidP="00E460C3">
                  <w:pPr>
                    <w:jc w:val="center"/>
                    <w:rPr>
                      <w:rFonts w:eastAsia="Times New Roman" w:cstheme="minorHAnsi"/>
                      <w:lang w:eastAsia="es-CL"/>
                    </w:rPr>
                  </w:pPr>
                  <w:r>
                    <w:rPr>
                      <w:rFonts w:eastAsia="Times New Roman" w:cstheme="minorHAnsi"/>
                      <w:lang w:eastAsia="es-CL"/>
                    </w:rPr>
                    <w:t>14</w:t>
                  </w:r>
                </w:p>
                <w:p w:rsidR="00E460C3" w:rsidRDefault="00E460C3" w:rsidP="00E460C3">
                  <w:pPr>
                    <w:jc w:val="center"/>
                    <w:rPr>
                      <w:rFonts w:eastAsia="Times New Roman" w:cstheme="minorHAnsi"/>
                      <w:lang w:eastAsia="es-CL"/>
                    </w:rPr>
                  </w:pPr>
                  <w:proofErr w:type="spellStart"/>
                  <w:r>
                    <w:rPr>
                      <w:rFonts w:eastAsia="Times New Roman" w:cstheme="minorHAnsi"/>
                      <w:lang w:eastAsia="es-CL"/>
                    </w:rPr>
                    <w:t>Educ</w:t>
                  </w:r>
                  <w:proofErr w:type="spellEnd"/>
                  <w:r>
                    <w:rPr>
                      <w:rFonts w:eastAsia="Times New Roman" w:cstheme="minorHAnsi"/>
                      <w:lang w:eastAsia="es-CL"/>
                    </w:rPr>
                    <w:t xml:space="preserve"> </w:t>
                  </w:r>
                  <w:proofErr w:type="spellStart"/>
                  <w:r>
                    <w:rPr>
                      <w:rFonts w:eastAsia="Times New Roman" w:cstheme="minorHAnsi"/>
                      <w:lang w:eastAsia="es-CL"/>
                    </w:rPr>
                    <w:t>Física</w:t>
                  </w:r>
                  <w:proofErr w:type="spellEnd"/>
                </w:p>
              </w:tc>
              <w:tc>
                <w:tcPr>
                  <w:tcW w:w="1847" w:type="dxa"/>
                </w:tcPr>
                <w:p w:rsidR="00E460C3" w:rsidRDefault="00E460C3" w:rsidP="00E460C3">
                  <w:pPr>
                    <w:jc w:val="center"/>
                    <w:rPr>
                      <w:rFonts w:eastAsia="Times New Roman" w:cstheme="minorHAnsi"/>
                      <w:lang w:eastAsia="es-CL"/>
                    </w:rPr>
                  </w:pPr>
                  <w:r>
                    <w:rPr>
                      <w:rFonts w:eastAsia="Times New Roman" w:cstheme="minorHAnsi"/>
                      <w:lang w:eastAsia="es-CL"/>
                    </w:rPr>
                    <w:t>15</w:t>
                  </w:r>
                </w:p>
                <w:p w:rsidR="00E460C3" w:rsidRDefault="00E460C3" w:rsidP="00E460C3">
                  <w:pPr>
                    <w:jc w:val="center"/>
                    <w:rPr>
                      <w:rFonts w:eastAsia="Times New Roman" w:cstheme="minorHAnsi"/>
                      <w:lang w:eastAsia="es-CL"/>
                    </w:rPr>
                  </w:pPr>
                  <w:proofErr w:type="spellStart"/>
                  <w:r>
                    <w:rPr>
                      <w:rFonts w:eastAsia="Times New Roman" w:cstheme="minorHAnsi"/>
                      <w:lang w:eastAsia="es-CL"/>
                    </w:rPr>
                    <w:t>Artes</w:t>
                  </w:r>
                  <w:proofErr w:type="spellEnd"/>
                  <w:r>
                    <w:rPr>
                      <w:rFonts w:eastAsia="Times New Roman" w:cstheme="minorHAnsi"/>
                      <w:lang w:eastAsia="es-CL"/>
                    </w:rPr>
                    <w:t xml:space="preserve"> </w:t>
                  </w:r>
                  <w:proofErr w:type="spellStart"/>
                  <w:r>
                    <w:rPr>
                      <w:rFonts w:eastAsia="Times New Roman" w:cstheme="minorHAnsi"/>
                      <w:lang w:eastAsia="es-CL"/>
                    </w:rPr>
                    <w:t>visuales</w:t>
                  </w:r>
                  <w:proofErr w:type="spellEnd"/>
                  <w:r>
                    <w:rPr>
                      <w:rFonts w:eastAsia="Times New Roman" w:cstheme="minorHAnsi"/>
                      <w:lang w:eastAsia="es-CL"/>
                    </w:rPr>
                    <w:t xml:space="preserve">   </w:t>
                  </w:r>
                </w:p>
              </w:tc>
              <w:tc>
                <w:tcPr>
                  <w:tcW w:w="1847" w:type="dxa"/>
                </w:tcPr>
                <w:p w:rsidR="00E460C3" w:rsidRDefault="00E460C3" w:rsidP="00E460C3">
                  <w:pPr>
                    <w:jc w:val="center"/>
                    <w:rPr>
                      <w:rFonts w:eastAsia="Times New Roman" w:cstheme="minorHAnsi"/>
                      <w:lang w:eastAsia="es-CL"/>
                    </w:rPr>
                  </w:pPr>
                  <w:r>
                    <w:rPr>
                      <w:rFonts w:eastAsia="Times New Roman" w:cstheme="minorHAnsi"/>
                      <w:lang w:eastAsia="es-CL"/>
                    </w:rPr>
                    <w:t>16</w:t>
                  </w:r>
                </w:p>
                <w:p w:rsidR="00E460C3" w:rsidRDefault="00E460C3" w:rsidP="00E460C3">
                  <w:pPr>
                    <w:jc w:val="center"/>
                    <w:rPr>
                      <w:rFonts w:eastAsia="Times New Roman" w:cstheme="minorHAnsi"/>
                      <w:lang w:eastAsia="es-CL"/>
                    </w:rPr>
                  </w:pPr>
                  <w:proofErr w:type="spellStart"/>
                  <w:r>
                    <w:rPr>
                      <w:rFonts w:eastAsia="Times New Roman" w:cstheme="minorHAnsi"/>
                      <w:lang w:eastAsia="es-CL"/>
                    </w:rPr>
                    <w:t>Matemática</w:t>
                  </w:r>
                  <w:proofErr w:type="spellEnd"/>
                </w:p>
              </w:tc>
            </w:tr>
            <w:tr w:rsidR="00E460C3" w:rsidTr="00CF448B">
              <w:tc>
                <w:tcPr>
                  <w:tcW w:w="1847" w:type="dxa"/>
                </w:tcPr>
                <w:p w:rsidR="00E460C3" w:rsidRDefault="00E460C3" w:rsidP="00E460C3">
                  <w:pPr>
                    <w:jc w:val="center"/>
                    <w:rPr>
                      <w:rFonts w:eastAsia="Times New Roman" w:cstheme="minorHAnsi"/>
                      <w:lang w:eastAsia="es-CL"/>
                    </w:rPr>
                  </w:pPr>
                  <w:r>
                    <w:rPr>
                      <w:rFonts w:eastAsia="Times New Roman" w:cstheme="minorHAnsi"/>
                      <w:lang w:eastAsia="es-CL"/>
                    </w:rPr>
                    <w:t>19</w:t>
                  </w:r>
                </w:p>
                <w:p w:rsidR="00E460C3" w:rsidRDefault="00E460C3" w:rsidP="00E460C3">
                  <w:pPr>
                    <w:jc w:val="center"/>
                    <w:rPr>
                      <w:rFonts w:eastAsia="Times New Roman" w:cstheme="minorHAnsi"/>
                      <w:lang w:eastAsia="es-CL"/>
                    </w:rPr>
                  </w:pPr>
                  <w:proofErr w:type="spellStart"/>
                  <w:r>
                    <w:rPr>
                      <w:rFonts w:eastAsia="Times New Roman" w:cstheme="minorHAnsi"/>
                      <w:lang w:eastAsia="es-CL"/>
                    </w:rPr>
                    <w:t>Lenguaje</w:t>
                  </w:r>
                  <w:proofErr w:type="spellEnd"/>
                </w:p>
              </w:tc>
              <w:tc>
                <w:tcPr>
                  <w:tcW w:w="1847" w:type="dxa"/>
                </w:tcPr>
                <w:p w:rsidR="00E460C3" w:rsidRDefault="00E460C3" w:rsidP="00E460C3">
                  <w:pPr>
                    <w:jc w:val="center"/>
                    <w:rPr>
                      <w:rFonts w:eastAsia="Times New Roman" w:cstheme="minorHAnsi"/>
                      <w:lang w:eastAsia="es-CL"/>
                    </w:rPr>
                  </w:pPr>
                  <w:r>
                    <w:rPr>
                      <w:rFonts w:eastAsia="Times New Roman" w:cstheme="minorHAnsi"/>
                      <w:lang w:eastAsia="es-CL"/>
                    </w:rPr>
                    <w:t>20</w:t>
                  </w:r>
                </w:p>
                <w:p w:rsidR="00E460C3" w:rsidRDefault="00E460C3" w:rsidP="00E460C3">
                  <w:pPr>
                    <w:jc w:val="center"/>
                    <w:rPr>
                      <w:rFonts w:eastAsia="Times New Roman" w:cstheme="minorHAnsi"/>
                      <w:lang w:eastAsia="es-CL"/>
                    </w:rPr>
                  </w:pPr>
                  <w:proofErr w:type="spellStart"/>
                  <w:r>
                    <w:rPr>
                      <w:rFonts w:eastAsia="Times New Roman" w:cstheme="minorHAnsi"/>
                      <w:lang w:eastAsia="es-CL"/>
                    </w:rPr>
                    <w:t>Matemática</w:t>
                  </w:r>
                  <w:proofErr w:type="spellEnd"/>
                  <w:r>
                    <w:rPr>
                      <w:rFonts w:eastAsia="Times New Roman" w:cstheme="minorHAnsi"/>
                      <w:lang w:eastAsia="es-CL"/>
                    </w:rPr>
                    <w:t xml:space="preserve"> </w:t>
                  </w:r>
                </w:p>
              </w:tc>
              <w:tc>
                <w:tcPr>
                  <w:tcW w:w="1847" w:type="dxa"/>
                </w:tcPr>
                <w:p w:rsidR="00E460C3" w:rsidRDefault="00E460C3" w:rsidP="00E460C3">
                  <w:pPr>
                    <w:jc w:val="center"/>
                    <w:rPr>
                      <w:rFonts w:eastAsia="Times New Roman" w:cstheme="minorHAnsi"/>
                      <w:lang w:eastAsia="es-CL"/>
                    </w:rPr>
                  </w:pPr>
                  <w:r>
                    <w:rPr>
                      <w:rFonts w:eastAsia="Times New Roman" w:cstheme="minorHAnsi"/>
                      <w:lang w:eastAsia="es-CL"/>
                    </w:rPr>
                    <w:t>21</w:t>
                  </w:r>
                </w:p>
                <w:p w:rsidR="00E460C3" w:rsidRDefault="00E460C3" w:rsidP="00E460C3">
                  <w:pPr>
                    <w:jc w:val="center"/>
                    <w:rPr>
                      <w:rFonts w:eastAsia="Times New Roman" w:cstheme="minorHAnsi"/>
                      <w:lang w:eastAsia="es-CL"/>
                    </w:rPr>
                  </w:pPr>
                  <w:proofErr w:type="spellStart"/>
                  <w:r>
                    <w:rPr>
                      <w:rFonts w:eastAsia="Times New Roman" w:cstheme="minorHAnsi"/>
                      <w:lang w:eastAsia="es-CL"/>
                    </w:rPr>
                    <w:t>Religión</w:t>
                  </w:r>
                  <w:proofErr w:type="spellEnd"/>
                  <w:r>
                    <w:rPr>
                      <w:rFonts w:eastAsia="Times New Roman" w:cstheme="minorHAnsi"/>
                      <w:lang w:eastAsia="es-CL"/>
                    </w:rPr>
                    <w:t xml:space="preserve"> </w:t>
                  </w:r>
                </w:p>
              </w:tc>
              <w:tc>
                <w:tcPr>
                  <w:tcW w:w="1847" w:type="dxa"/>
                </w:tcPr>
                <w:p w:rsidR="00E460C3" w:rsidRDefault="00E460C3" w:rsidP="00E460C3">
                  <w:pPr>
                    <w:jc w:val="center"/>
                    <w:rPr>
                      <w:rFonts w:eastAsia="Times New Roman" w:cstheme="minorHAnsi"/>
                      <w:lang w:eastAsia="es-CL"/>
                    </w:rPr>
                  </w:pPr>
                  <w:r>
                    <w:rPr>
                      <w:rFonts w:eastAsia="Times New Roman" w:cstheme="minorHAnsi"/>
                      <w:lang w:eastAsia="es-CL"/>
                    </w:rPr>
                    <w:t>22</w:t>
                  </w:r>
                </w:p>
                <w:p w:rsidR="00E460C3" w:rsidRDefault="00E460C3" w:rsidP="00E460C3">
                  <w:pPr>
                    <w:jc w:val="center"/>
                    <w:rPr>
                      <w:rFonts w:eastAsia="Times New Roman" w:cstheme="minorHAnsi"/>
                      <w:lang w:eastAsia="es-CL"/>
                    </w:rPr>
                  </w:pPr>
                  <w:proofErr w:type="spellStart"/>
                  <w:r>
                    <w:rPr>
                      <w:rFonts w:eastAsia="Times New Roman" w:cstheme="minorHAnsi"/>
                      <w:lang w:eastAsia="es-CL"/>
                    </w:rPr>
                    <w:t>Historia</w:t>
                  </w:r>
                  <w:proofErr w:type="spellEnd"/>
                  <w:r>
                    <w:rPr>
                      <w:rFonts w:eastAsia="Times New Roman" w:cstheme="minorHAnsi"/>
                      <w:lang w:eastAsia="es-CL"/>
                    </w:rPr>
                    <w:t xml:space="preserve"> </w:t>
                  </w:r>
                </w:p>
              </w:tc>
              <w:tc>
                <w:tcPr>
                  <w:tcW w:w="1847" w:type="dxa"/>
                </w:tcPr>
                <w:p w:rsidR="00E460C3" w:rsidRDefault="00E460C3" w:rsidP="00E460C3">
                  <w:pPr>
                    <w:jc w:val="center"/>
                    <w:rPr>
                      <w:rFonts w:eastAsia="Times New Roman" w:cstheme="minorHAnsi"/>
                      <w:lang w:eastAsia="es-CL"/>
                    </w:rPr>
                  </w:pPr>
                  <w:r>
                    <w:rPr>
                      <w:rFonts w:eastAsia="Times New Roman" w:cstheme="minorHAnsi"/>
                      <w:lang w:eastAsia="es-CL"/>
                    </w:rPr>
                    <w:t>23</w:t>
                  </w:r>
                </w:p>
                <w:p w:rsidR="00E460C3" w:rsidRDefault="00E460C3" w:rsidP="00E460C3">
                  <w:pPr>
                    <w:jc w:val="center"/>
                    <w:rPr>
                      <w:rFonts w:eastAsia="Times New Roman" w:cstheme="minorHAnsi"/>
                      <w:lang w:eastAsia="es-CL"/>
                    </w:rPr>
                  </w:pPr>
                  <w:r>
                    <w:rPr>
                      <w:rFonts w:eastAsia="Times New Roman" w:cstheme="minorHAnsi"/>
                      <w:lang w:eastAsia="es-CL"/>
                    </w:rPr>
                    <w:t xml:space="preserve">Ingles </w:t>
                  </w:r>
                </w:p>
              </w:tc>
            </w:tr>
            <w:tr w:rsidR="00E460C3" w:rsidTr="00CF448B">
              <w:tc>
                <w:tcPr>
                  <w:tcW w:w="1847" w:type="dxa"/>
                  <w:shd w:val="clear" w:color="auto" w:fill="FFFFFF" w:themeFill="background1"/>
                </w:tcPr>
                <w:p w:rsidR="00E460C3" w:rsidRDefault="00E460C3" w:rsidP="00E460C3">
                  <w:pPr>
                    <w:jc w:val="center"/>
                    <w:rPr>
                      <w:rFonts w:eastAsia="Times New Roman" w:cstheme="minorHAnsi"/>
                      <w:lang w:eastAsia="es-CL"/>
                    </w:rPr>
                  </w:pPr>
                  <w:r>
                    <w:rPr>
                      <w:rFonts w:eastAsia="Times New Roman" w:cstheme="minorHAnsi"/>
                      <w:lang w:eastAsia="es-CL"/>
                    </w:rPr>
                    <w:t>26</w:t>
                  </w:r>
                </w:p>
                <w:p w:rsidR="00E460C3" w:rsidRDefault="00E460C3" w:rsidP="00E460C3">
                  <w:pPr>
                    <w:jc w:val="center"/>
                    <w:rPr>
                      <w:rFonts w:eastAsia="Times New Roman" w:cstheme="minorHAnsi"/>
                      <w:lang w:eastAsia="es-CL"/>
                    </w:rPr>
                  </w:pPr>
                  <w:proofErr w:type="spellStart"/>
                  <w:r>
                    <w:rPr>
                      <w:rFonts w:eastAsia="Times New Roman" w:cstheme="minorHAnsi"/>
                      <w:lang w:eastAsia="es-CL"/>
                    </w:rPr>
                    <w:t>Historia</w:t>
                  </w:r>
                  <w:proofErr w:type="spellEnd"/>
                </w:p>
              </w:tc>
              <w:tc>
                <w:tcPr>
                  <w:tcW w:w="1847" w:type="dxa"/>
                </w:tcPr>
                <w:p w:rsidR="00E460C3" w:rsidRDefault="00E460C3" w:rsidP="00E460C3">
                  <w:pPr>
                    <w:jc w:val="center"/>
                    <w:rPr>
                      <w:rFonts w:eastAsia="Times New Roman" w:cstheme="minorHAnsi"/>
                      <w:lang w:eastAsia="es-CL"/>
                    </w:rPr>
                  </w:pPr>
                  <w:r>
                    <w:rPr>
                      <w:rFonts w:eastAsia="Times New Roman" w:cstheme="minorHAnsi"/>
                      <w:lang w:eastAsia="es-CL"/>
                    </w:rPr>
                    <w:t>27</w:t>
                  </w:r>
                </w:p>
                <w:p w:rsidR="00E460C3" w:rsidRDefault="00E460C3" w:rsidP="00E460C3">
                  <w:pPr>
                    <w:jc w:val="center"/>
                    <w:rPr>
                      <w:rFonts w:eastAsia="Times New Roman" w:cstheme="minorHAnsi"/>
                      <w:lang w:eastAsia="es-CL"/>
                    </w:rPr>
                  </w:pPr>
                  <w:proofErr w:type="spellStart"/>
                  <w:r>
                    <w:rPr>
                      <w:rFonts w:eastAsia="Times New Roman" w:cstheme="minorHAnsi"/>
                      <w:lang w:eastAsia="es-CL"/>
                    </w:rPr>
                    <w:t>Ciencias</w:t>
                  </w:r>
                  <w:proofErr w:type="spellEnd"/>
                  <w:r>
                    <w:rPr>
                      <w:rFonts w:eastAsia="Times New Roman" w:cstheme="minorHAnsi"/>
                      <w:lang w:eastAsia="es-CL"/>
                    </w:rPr>
                    <w:t xml:space="preserve"> </w:t>
                  </w:r>
                </w:p>
              </w:tc>
              <w:tc>
                <w:tcPr>
                  <w:tcW w:w="1847" w:type="dxa"/>
                </w:tcPr>
                <w:p w:rsidR="00E460C3" w:rsidRDefault="00E460C3" w:rsidP="00E460C3">
                  <w:pPr>
                    <w:jc w:val="center"/>
                    <w:rPr>
                      <w:rFonts w:eastAsia="Times New Roman" w:cstheme="minorHAnsi"/>
                      <w:lang w:eastAsia="es-CL"/>
                    </w:rPr>
                  </w:pPr>
                  <w:r>
                    <w:rPr>
                      <w:rFonts w:eastAsia="Times New Roman" w:cstheme="minorHAnsi"/>
                      <w:lang w:eastAsia="es-CL"/>
                    </w:rPr>
                    <w:t>28</w:t>
                  </w:r>
                </w:p>
                <w:p w:rsidR="00E460C3" w:rsidRDefault="00E460C3" w:rsidP="00E460C3">
                  <w:pPr>
                    <w:jc w:val="center"/>
                    <w:rPr>
                      <w:rFonts w:eastAsia="Times New Roman" w:cstheme="minorHAnsi"/>
                      <w:lang w:eastAsia="es-CL"/>
                    </w:rPr>
                  </w:pPr>
                  <w:proofErr w:type="spellStart"/>
                  <w:r>
                    <w:rPr>
                      <w:rFonts w:eastAsia="Times New Roman" w:cstheme="minorHAnsi"/>
                      <w:lang w:eastAsia="es-CL"/>
                    </w:rPr>
                    <w:t>Artes</w:t>
                  </w:r>
                  <w:proofErr w:type="spellEnd"/>
                  <w:r>
                    <w:rPr>
                      <w:rFonts w:eastAsia="Times New Roman" w:cstheme="minorHAnsi"/>
                      <w:lang w:eastAsia="es-CL"/>
                    </w:rPr>
                    <w:t xml:space="preserve">  </w:t>
                  </w:r>
                  <w:proofErr w:type="spellStart"/>
                  <w:r>
                    <w:rPr>
                      <w:rFonts w:eastAsia="Times New Roman" w:cstheme="minorHAnsi"/>
                      <w:lang w:eastAsia="es-CL"/>
                    </w:rPr>
                    <w:t>Visuales</w:t>
                  </w:r>
                  <w:proofErr w:type="spellEnd"/>
                  <w:r>
                    <w:rPr>
                      <w:rFonts w:eastAsia="Times New Roman" w:cstheme="minorHAnsi"/>
                      <w:lang w:eastAsia="es-CL"/>
                    </w:rPr>
                    <w:t xml:space="preserve"> </w:t>
                  </w:r>
                </w:p>
              </w:tc>
              <w:tc>
                <w:tcPr>
                  <w:tcW w:w="1847" w:type="dxa"/>
                </w:tcPr>
                <w:p w:rsidR="00E460C3" w:rsidRDefault="00E460C3" w:rsidP="00E460C3">
                  <w:pPr>
                    <w:jc w:val="center"/>
                    <w:rPr>
                      <w:rFonts w:eastAsia="Times New Roman" w:cstheme="minorHAnsi"/>
                      <w:lang w:eastAsia="es-CL"/>
                    </w:rPr>
                  </w:pPr>
                  <w:r>
                    <w:rPr>
                      <w:rFonts w:eastAsia="Times New Roman" w:cstheme="minorHAnsi"/>
                      <w:lang w:eastAsia="es-CL"/>
                    </w:rPr>
                    <w:t>29</w:t>
                  </w:r>
                </w:p>
                <w:p w:rsidR="00E460C3" w:rsidRDefault="00E460C3" w:rsidP="00E460C3">
                  <w:pPr>
                    <w:jc w:val="center"/>
                    <w:rPr>
                      <w:rFonts w:eastAsia="Times New Roman" w:cstheme="minorHAnsi"/>
                      <w:lang w:eastAsia="es-CL"/>
                    </w:rPr>
                  </w:pPr>
                  <w:proofErr w:type="spellStart"/>
                  <w:r>
                    <w:rPr>
                      <w:rFonts w:eastAsia="Times New Roman" w:cstheme="minorHAnsi"/>
                      <w:lang w:eastAsia="es-CL"/>
                    </w:rPr>
                    <w:t>Lenguaje</w:t>
                  </w:r>
                  <w:proofErr w:type="spellEnd"/>
                  <w:r>
                    <w:rPr>
                      <w:rFonts w:eastAsia="Times New Roman" w:cstheme="minorHAnsi"/>
                      <w:lang w:eastAsia="es-CL"/>
                    </w:rPr>
                    <w:t xml:space="preserve">   </w:t>
                  </w:r>
                </w:p>
              </w:tc>
              <w:tc>
                <w:tcPr>
                  <w:tcW w:w="1847" w:type="dxa"/>
                </w:tcPr>
                <w:p w:rsidR="00E460C3" w:rsidRDefault="00E460C3" w:rsidP="00E460C3">
                  <w:pPr>
                    <w:jc w:val="center"/>
                    <w:rPr>
                      <w:rFonts w:eastAsia="Times New Roman" w:cstheme="minorHAnsi"/>
                      <w:lang w:eastAsia="es-CL"/>
                    </w:rPr>
                  </w:pPr>
                  <w:r>
                    <w:rPr>
                      <w:rFonts w:eastAsia="Times New Roman" w:cstheme="minorHAnsi"/>
                      <w:lang w:eastAsia="es-CL"/>
                    </w:rPr>
                    <w:t>30</w:t>
                  </w:r>
                </w:p>
                <w:p w:rsidR="00E460C3" w:rsidRDefault="00E460C3" w:rsidP="00E460C3">
                  <w:pPr>
                    <w:jc w:val="center"/>
                    <w:rPr>
                      <w:rFonts w:eastAsia="Times New Roman" w:cstheme="minorHAnsi"/>
                      <w:lang w:eastAsia="es-CL"/>
                    </w:rPr>
                  </w:pPr>
                  <w:proofErr w:type="spellStart"/>
                  <w:r>
                    <w:rPr>
                      <w:rFonts w:eastAsia="Times New Roman" w:cstheme="minorHAnsi"/>
                      <w:lang w:eastAsia="es-CL"/>
                    </w:rPr>
                    <w:t>Educ</w:t>
                  </w:r>
                  <w:proofErr w:type="spellEnd"/>
                  <w:r>
                    <w:rPr>
                      <w:rFonts w:eastAsia="Times New Roman" w:cstheme="minorHAnsi"/>
                      <w:lang w:eastAsia="es-CL"/>
                    </w:rPr>
                    <w:t xml:space="preserve"> </w:t>
                  </w:r>
                  <w:proofErr w:type="spellStart"/>
                  <w:r>
                    <w:rPr>
                      <w:rFonts w:eastAsia="Times New Roman" w:cstheme="minorHAnsi"/>
                      <w:lang w:eastAsia="es-CL"/>
                    </w:rPr>
                    <w:t>Física</w:t>
                  </w:r>
                  <w:proofErr w:type="spellEnd"/>
                  <w:r>
                    <w:rPr>
                      <w:rFonts w:eastAsia="Times New Roman" w:cstheme="minorHAnsi"/>
                      <w:lang w:eastAsia="es-CL"/>
                    </w:rPr>
                    <w:t xml:space="preserve"> </w:t>
                  </w:r>
                </w:p>
              </w:tc>
            </w:tr>
          </w:tbl>
          <w:p w:rsidR="00E460C3" w:rsidRDefault="00E460C3" w:rsidP="00E460C3">
            <w:pPr>
              <w:jc w:val="center"/>
              <w:rPr>
                <w:rFonts w:eastAsia="Times New Roman" w:cstheme="minorHAnsi"/>
                <w:lang w:eastAsia="es-CL"/>
              </w:rPr>
            </w:pPr>
          </w:p>
          <w:p w:rsidR="00E460C3" w:rsidRDefault="00E460C3" w:rsidP="00E460C3">
            <w:pPr>
              <w:pStyle w:val="Prrafodelista"/>
              <w:spacing w:after="0" w:line="240" w:lineRule="auto"/>
              <w:ind w:left="720"/>
              <w:jc w:val="center"/>
              <w:rPr>
                <w:rFonts w:asciiTheme="minorHAnsi" w:eastAsia="Times New Roman" w:hAnsiTheme="minorHAnsi" w:cstheme="minorHAnsi"/>
                <w:b/>
                <w:sz w:val="24"/>
                <w:szCs w:val="24"/>
                <w:u w:val="single"/>
                <w:lang w:eastAsia="es-CL"/>
              </w:rPr>
            </w:pPr>
          </w:p>
          <w:p w:rsidR="00E460C3" w:rsidRDefault="00E460C3" w:rsidP="00E460C3">
            <w:pPr>
              <w:pStyle w:val="Prrafodelista"/>
              <w:spacing w:after="0" w:line="240" w:lineRule="auto"/>
              <w:ind w:left="720"/>
              <w:jc w:val="center"/>
              <w:rPr>
                <w:rFonts w:asciiTheme="minorHAnsi" w:eastAsia="Times New Roman" w:hAnsiTheme="minorHAnsi" w:cstheme="minorHAnsi"/>
                <w:b/>
                <w:sz w:val="24"/>
                <w:szCs w:val="24"/>
                <w:u w:val="single"/>
                <w:lang w:eastAsia="es-CL"/>
              </w:rPr>
            </w:pPr>
          </w:p>
          <w:p w:rsidR="00E460C3" w:rsidRDefault="00E460C3" w:rsidP="00E460C3">
            <w:pPr>
              <w:pStyle w:val="Prrafodelista"/>
              <w:spacing w:after="0" w:line="240" w:lineRule="auto"/>
              <w:ind w:left="720"/>
              <w:jc w:val="center"/>
              <w:rPr>
                <w:rFonts w:asciiTheme="minorHAnsi" w:eastAsia="Times New Roman" w:hAnsiTheme="minorHAnsi" w:cstheme="minorHAnsi"/>
                <w:b/>
                <w:sz w:val="24"/>
                <w:szCs w:val="24"/>
                <w:u w:val="single"/>
                <w:lang w:eastAsia="es-CL"/>
              </w:rPr>
            </w:pPr>
          </w:p>
          <w:p w:rsidR="00E460C3" w:rsidRDefault="00E460C3" w:rsidP="00E460C3">
            <w:pPr>
              <w:pStyle w:val="Prrafodelista"/>
              <w:spacing w:after="0" w:line="240" w:lineRule="auto"/>
              <w:ind w:left="720"/>
              <w:jc w:val="center"/>
              <w:rPr>
                <w:rFonts w:asciiTheme="minorHAnsi" w:eastAsia="Times New Roman" w:hAnsiTheme="minorHAnsi" w:cstheme="minorHAnsi"/>
                <w:b/>
                <w:sz w:val="24"/>
                <w:szCs w:val="24"/>
                <w:u w:val="single"/>
                <w:lang w:eastAsia="es-CL"/>
              </w:rPr>
            </w:pPr>
          </w:p>
          <w:p w:rsidR="00E460C3" w:rsidRDefault="00E460C3" w:rsidP="00E460C3">
            <w:pPr>
              <w:pStyle w:val="Prrafodelista"/>
              <w:spacing w:after="0" w:line="240" w:lineRule="auto"/>
              <w:ind w:left="720"/>
              <w:jc w:val="center"/>
              <w:rPr>
                <w:rFonts w:asciiTheme="minorHAnsi" w:eastAsia="Times New Roman" w:hAnsiTheme="minorHAnsi" w:cstheme="minorHAnsi"/>
                <w:b/>
                <w:sz w:val="24"/>
                <w:szCs w:val="24"/>
                <w:u w:val="single"/>
                <w:lang w:eastAsia="es-CL"/>
              </w:rPr>
            </w:pPr>
          </w:p>
          <w:p w:rsidR="00E460C3" w:rsidRDefault="00E460C3" w:rsidP="00E460C3">
            <w:pPr>
              <w:pStyle w:val="Prrafodelista"/>
              <w:spacing w:after="0" w:line="240" w:lineRule="auto"/>
              <w:ind w:left="720"/>
              <w:jc w:val="center"/>
              <w:rPr>
                <w:rFonts w:asciiTheme="minorHAnsi" w:eastAsia="Times New Roman" w:hAnsiTheme="minorHAnsi" w:cstheme="minorHAnsi"/>
                <w:b/>
                <w:sz w:val="24"/>
                <w:szCs w:val="24"/>
                <w:u w:val="single"/>
                <w:lang w:eastAsia="es-CL"/>
              </w:rPr>
            </w:pPr>
          </w:p>
          <w:p w:rsidR="00E460C3" w:rsidRDefault="00E460C3" w:rsidP="00E460C3">
            <w:pPr>
              <w:pStyle w:val="Prrafodelista"/>
              <w:spacing w:after="0" w:line="240" w:lineRule="auto"/>
              <w:ind w:left="720"/>
              <w:jc w:val="center"/>
              <w:rPr>
                <w:rFonts w:asciiTheme="minorHAnsi" w:eastAsia="Times New Roman" w:hAnsiTheme="minorHAnsi" w:cstheme="minorHAnsi"/>
                <w:b/>
                <w:sz w:val="24"/>
                <w:szCs w:val="24"/>
                <w:u w:val="single"/>
                <w:lang w:eastAsia="es-CL"/>
              </w:rPr>
            </w:pPr>
          </w:p>
          <w:p w:rsidR="00E460C3" w:rsidRDefault="00E460C3" w:rsidP="00E460C3">
            <w:pPr>
              <w:pStyle w:val="Prrafodelista"/>
              <w:spacing w:after="0" w:line="240" w:lineRule="auto"/>
              <w:ind w:left="720"/>
              <w:jc w:val="center"/>
              <w:rPr>
                <w:rFonts w:asciiTheme="minorHAnsi" w:eastAsia="Times New Roman" w:hAnsiTheme="minorHAnsi" w:cstheme="minorHAnsi"/>
                <w:b/>
                <w:sz w:val="24"/>
                <w:szCs w:val="24"/>
                <w:u w:val="single"/>
                <w:lang w:eastAsia="es-CL"/>
              </w:rPr>
            </w:pPr>
          </w:p>
          <w:p w:rsidR="00E460C3" w:rsidRDefault="00E460C3" w:rsidP="00E460C3">
            <w:pPr>
              <w:pStyle w:val="Prrafodelista"/>
              <w:spacing w:after="0" w:line="240" w:lineRule="auto"/>
              <w:ind w:left="720"/>
              <w:jc w:val="center"/>
              <w:rPr>
                <w:rFonts w:asciiTheme="minorHAnsi" w:eastAsia="Times New Roman" w:hAnsiTheme="minorHAnsi" w:cstheme="minorHAnsi"/>
                <w:b/>
                <w:sz w:val="24"/>
                <w:szCs w:val="24"/>
                <w:u w:val="single"/>
                <w:lang w:eastAsia="es-CL"/>
              </w:rPr>
            </w:pPr>
          </w:p>
          <w:p w:rsidR="00E460C3" w:rsidRDefault="00E460C3" w:rsidP="00E460C3">
            <w:pPr>
              <w:pStyle w:val="Prrafodelista"/>
              <w:spacing w:after="0" w:line="240" w:lineRule="auto"/>
              <w:ind w:left="720"/>
              <w:jc w:val="center"/>
              <w:rPr>
                <w:rFonts w:asciiTheme="minorHAnsi" w:eastAsia="Times New Roman" w:hAnsiTheme="minorHAnsi" w:cstheme="minorHAnsi"/>
                <w:b/>
                <w:sz w:val="24"/>
                <w:szCs w:val="24"/>
                <w:u w:val="single"/>
                <w:lang w:eastAsia="es-CL"/>
              </w:rPr>
            </w:pPr>
            <w:r>
              <w:rPr>
                <w:rFonts w:asciiTheme="minorHAnsi" w:eastAsia="Times New Roman" w:hAnsiTheme="minorHAnsi" w:cstheme="minorHAnsi"/>
                <w:b/>
                <w:sz w:val="24"/>
                <w:szCs w:val="24"/>
                <w:u w:val="single"/>
                <w:lang w:eastAsia="es-CL"/>
              </w:rPr>
              <w:t xml:space="preserve">Séptimos </w:t>
            </w:r>
            <w:r w:rsidRPr="00154C61">
              <w:rPr>
                <w:rFonts w:asciiTheme="minorHAnsi" w:eastAsia="Times New Roman" w:hAnsiTheme="minorHAnsi" w:cstheme="minorHAnsi"/>
                <w:b/>
                <w:sz w:val="24"/>
                <w:szCs w:val="24"/>
                <w:u w:val="single"/>
                <w:lang w:eastAsia="es-CL"/>
              </w:rPr>
              <w:t>básicos A y B</w:t>
            </w:r>
          </w:p>
          <w:p w:rsidR="00E460C3" w:rsidRDefault="00E460C3" w:rsidP="00E460C3">
            <w:pPr>
              <w:pStyle w:val="Prrafodelista"/>
              <w:numPr>
                <w:ilvl w:val="0"/>
                <w:numId w:val="3"/>
              </w:numPr>
              <w:spacing w:after="0" w:line="240" w:lineRule="auto"/>
              <w:rPr>
                <w:rFonts w:asciiTheme="minorHAnsi" w:eastAsia="Times New Roman" w:hAnsiTheme="minorHAnsi" w:cstheme="minorHAnsi"/>
                <w:b/>
                <w:sz w:val="24"/>
                <w:szCs w:val="24"/>
                <w:lang w:eastAsia="es-CL"/>
              </w:rPr>
            </w:pPr>
            <w:r>
              <w:rPr>
                <w:rFonts w:asciiTheme="minorHAnsi" w:eastAsia="Times New Roman" w:hAnsiTheme="minorHAnsi" w:cstheme="minorHAnsi"/>
                <w:b/>
                <w:sz w:val="24"/>
                <w:szCs w:val="24"/>
                <w:lang w:eastAsia="es-CL"/>
              </w:rPr>
              <w:t>Profesora Jefe 7°A</w:t>
            </w:r>
            <w:r w:rsidRPr="00154C61">
              <w:rPr>
                <w:rFonts w:asciiTheme="minorHAnsi" w:eastAsia="Times New Roman" w:hAnsiTheme="minorHAnsi" w:cstheme="minorHAnsi"/>
                <w:b/>
                <w:sz w:val="24"/>
                <w:szCs w:val="24"/>
                <w:lang w:eastAsia="es-CL"/>
              </w:rPr>
              <w:t>:</w:t>
            </w:r>
            <w:r>
              <w:rPr>
                <w:rFonts w:asciiTheme="minorHAnsi" w:eastAsia="Times New Roman" w:hAnsiTheme="minorHAnsi" w:cstheme="minorHAnsi"/>
                <w:b/>
                <w:sz w:val="24"/>
                <w:szCs w:val="24"/>
                <w:lang w:eastAsia="es-CL"/>
              </w:rPr>
              <w:t xml:space="preserve"> Claudia Alarcón </w:t>
            </w:r>
          </w:p>
          <w:p w:rsidR="00E460C3" w:rsidRDefault="00E460C3" w:rsidP="00E460C3">
            <w:pPr>
              <w:pStyle w:val="Prrafodelista"/>
              <w:numPr>
                <w:ilvl w:val="0"/>
                <w:numId w:val="3"/>
              </w:numPr>
              <w:spacing w:after="0" w:line="240" w:lineRule="auto"/>
              <w:rPr>
                <w:rFonts w:asciiTheme="minorHAnsi" w:eastAsia="Times New Roman" w:hAnsiTheme="minorHAnsi" w:cstheme="minorHAnsi"/>
                <w:b/>
                <w:sz w:val="24"/>
                <w:szCs w:val="24"/>
                <w:lang w:eastAsia="es-CL"/>
              </w:rPr>
            </w:pPr>
            <w:r>
              <w:rPr>
                <w:rFonts w:asciiTheme="minorHAnsi" w:eastAsia="Times New Roman" w:hAnsiTheme="minorHAnsi" w:cstheme="minorHAnsi"/>
                <w:b/>
                <w:sz w:val="24"/>
                <w:szCs w:val="24"/>
                <w:lang w:eastAsia="es-CL"/>
              </w:rPr>
              <w:t xml:space="preserve">Profesora Jefe 7° B: </w:t>
            </w:r>
            <w:proofErr w:type="spellStart"/>
            <w:r>
              <w:rPr>
                <w:rFonts w:asciiTheme="minorHAnsi" w:eastAsia="Times New Roman" w:hAnsiTheme="minorHAnsi" w:cstheme="minorHAnsi"/>
                <w:b/>
                <w:sz w:val="24"/>
                <w:szCs w:val="24"/>
                <w:lang w:eastAsia="es-CL"/>
              </w:rPr>
              <w:t>Karolin</w:t>
            </w:r>
            <w:proofErr w:type="spellEnd"/>
            <w:r>
              <w:rPr>
                <w:rFonts w:asciiTheme="minorHAnsi" w:eastAsia="Times New Roman" w:hAnsiTheme="minorHAnsi" w:cstheme="minorHAnsi"/>
                <w:b/>
                <w:sz w:val="24"/>
                <w:szCs w:val="24"/>
                <w:lang w:eastAsia="es-CL"/>
              </w:rPr>
              <w:t xml:space="preserve"> González </w:t>
            </w:r>
          </w:p>
          <w:p w:rsidR="00E460C3" w:rsidRDefault="00E460C3" w:rsidP="00E460C3">
            <w:pPr>
              <w:pStyle w:val="Prrafodelista"/>
              <w:numPr>
                <w:ilvl w:val="0"/>
                <w:numId w:val="3"/>
              </w:numPr>
              <w:spacing w:after="0" w:line="240" w:lineRule="auto"/>
              <w:rPr>
                <w:rFonts w:asciiTheme="minorHAnsi" w:eastAsia="Times New Roman" w:hAnsiTheme="minorHAnsi" w:cstheme="minorHAnsi"/>
                <w:b/>
                <w:sz w:val="24"/>
                <w:szCs w:val="24"/>
                <w:lang w:eastAsia="es-CL"/>
              </w:rPr>
            </w:pPr>
            <w:r>
              <w:rPr>
                <w:rFonts w:asciiTheme="minorHAnsi" w:eastAsia="Times New Roman" w:hAnsiTheme="minorHAnsi" w:cstheme="minorHAnsi"/>
                <w:b/>
                <w:sz w:val="24"/>
                <w:szCs w:val="24"/>
                <w:lang w:eastAsia="es-CL"/>
              </w:rPr>
              <w:t xml:space="preserve">Educadora PIE: Carolina González  </w:t>
            </w:r>
          </w:p>
          <w:p w:rsidR="00E460C3" w:rsidRDefault="00E460C3" w:rsidP="00E460C3">
            <w:pPr>
              <w:pStyle w:val="Prrafodelista"/>
              <w:numPr>
                <w:ilvl w:val="0"/>
                <w:numId w:val="3"/>
              </w:numPr>
              <w:spacing w:after="0" w:line="240" w:lineRule="auto"/>
              <w:rPr>
                <w:rFonts w:asciiTheme="minorHAnsi" w:eastAsia="Times New Roman" w:hAnsiTheme="minorHAnsi" w:cstheme="minorHAnsi"/>
                <w:b/>
                <w:sz w:val="24"/>
                <w:szCs w:val="24"/>
                <w:lang w:eastAsia="es-CL"/>
              </w:rPr>
            </w:pPr>
            <w:r>
              <w:rPr>
                <w:rFonts w:asciiTheme="minorHAnsi" w:eastAsia="Times New Roman" w:hAnsiTheme="minorHAnsi" w:cstheme="minorHAnsi"/>
                <w:b/>
                <w:sz w:val="24"/>
                <w:szCs w:val="24"/>
                <w:lang w:eastAsia="es-CL"/>
              </w:rPr>
              <w:t>Profesora Lenguaje: Victoria Muñoz</w:t>
            </w:r>
          </w:p>
          <w:p w:rsidR="00E460C3" w:rsidRDefault="00E460C3" w:rsidP="00E460C3">
            <w:pPr>
              <w:pStyle w:val="Prrafodelista"/>
              <w:numPr>
                <w:ilvl w:val="0"/>
                <w:numId w:val="3"/>
              </w:numPr>
              <w:spacing w:after="0" w:line="240" w:lineRule="auto"/>
              <w:rPr>
                <w:rFonts w:asciiTheme="minorHAnsi" w:eastAsia="Times New Roman" w:hAnsiTheme="minorHAnsi" w:cstheme="minorHAnsi"/>
                <w:b/>
                <w:sz w:val="24"/>
                <w:szCs w:val="24"/>
                <w:lang w:eastAsia="es-CL"/>
              </w:rPr>
            </w:pPr>
            <w:r>
              <w:rPr>
                <w:rFonts w:asciiTheme="minorHAnsi" w:eastAsia="Times New Roman" w:hAnsiTheme="minorHAnsi" w:cstheme="minorHAnsi"/>
                <w:b/>
                <w:sz w:val="24"/>
                <w:szCs w:val="24"/>
                <w:lang w:eastAsia="es-CL"/>
              </w:rPr>
              <w:t xml:space="preserve">Profesora Matemática: Claudia Alarcón </w:t>
            </w:r>
          </w:p>
          <w:p w:rsidR="00E460C3" w:rsidRDefault="00E460C3" w:rsidP="00E460C3">
            <w:pPr>
              <w:pStyle w:val="Prrafodelista"/>
              <w:numPr>
                <w:ilvl w:val="0"/>
                <w:numId w:val="3"/>
              </w:numPr>
              <w:spacing w:after="0" w:line="240" w:lineRule="auto"/>
              <w:rPr>
                <w:rFonts w:asciiTheme="minorHAnsi" w:eastAsia="Times New Roman" w:hAnsiTheme="minorHAnsi" w:cstheme="minorHAnsi"/>
                <w:b/>
                <w:sz w:val="24"/>
                <w:szCs w:val="24"/>
                <w:lang w:eastAsia="es-CL"/>
              </w:rPr>
            </w:pPr>
            <w:r>
              <w:rPr>
                <w:rFonts w:asciiTheme="minorHAnsi" w:eastAsia="Times New Roman" w:hAnsiTheme="minorHAnsi" w:cstheme="minorHAnsi"/>
                <w:b/>
                <w:sz w:val="24"/>
                <w:szCs w:val="24"/>
                <w:lang w:eastAsia="es-CL"/>
              </w:rPr>
              <w:t xml:space="preserve">Profesora de Inglés: </w:t>
            </w:r>
            <w:proofErr w:type="spellStart"/>
            <w:r>
              <w:rPr>
                <w:rFonts w:asciiTheme="minorHAnsi" w:eastAsia="Times New Roman" w:hAnsiTheme="minorHAnsi" w:cstheme="minorHAnsi"/>
                <w:b/>
                <w:sz w:val="24"/>
                <w:szCs w:val="24"/>
                <w:lang w:eastAsia="es-CL"/>
              </w:rPr>
              <w:t>Karolin</w:t>
            </w:r>
            <w:proofErr w:type="spellEnd"/>
            <w:r>
              <w:rPr>
                <w:rFonts w:asciiTheme="minorHAnsi" w:eastAsia="Times New Roman" w:hAnsiTheme="minorHAnsi" w:cstheme="minorHAnsi"/>
                <w:b/>
                <w:sz w:val="24"/>
                <w:szCs w:val="24"/>
                <w:lang w:eastAsia="es-CL"/>
              </w:rPr>
              <w:t xml:space="preserve"> González </w:t>
            </w:r>
          </w:p>
          <w:p w:rsidR="00E460C3" w:rsidRDefault="00E460C3" w:rsidP="00E460C3">
            <w:pPr>
              <w:pStyle w:val="Prrafodelista"/>
              <w:numPr>
                <w:ilvl w:val="0"/>
                <w:numId w:val="3"/>
              </w:numPr>
              <w:spacing w:after="0" w:line="240" w:lineRule="auto"/>
              <w:rPr>
                <w:rFonts w:asciiTheme="minorHAnsi" w:eastAsia="Times New Roman" w:hAnsiTheme="minorHAnsi" w:cstheme="minorHAnsi"/>
                <w:b/>
                <w:sz w:val="24"/>
                <w:szCs w:val="24"/>
                <w:lang w:eastAsia="es-CL"/>
              </w:rPr>
            </w:pPr>
            <w:r>
              <w:rPr>
                <w:rFonts w:asciiTheme="minorHAnsi" w:eastAsia="Times New Roman" w:hAnsiTheme="minorHAnsi" w:cstheme="minorHAnsi"/>
                <w:b/>
                <w:sz w:val="24"/>
                <w:szCs w:val="24"/>
                <w:lang w:eastAsia="es-CL"/>
              </w:rPr>
              <w:t xml:space="preserve">Profesora Ciencias: Lía Sánchez </w:t>
            </w:r>
          </w:p>
          <w:p w:rsidR="00E460C3" w:rsidRDefault="00E460C3" w:rsidP="00E460C3">
            <w:pPr>
              <w:pStyle w:val="Prrafodelista"/>
              <w:numPr>
                <w:ilvl w:val="0"/>
                <w:numId w:val="3"/>
              </w:numPr>
              <w:spacing w:after="0" w:line="240" w:lineRule="auto"/>
              <w:rPr>
                <w:rFonts w:asciiTheme="minorHAnsi" w:eastAsia="Times New Roman" w:hAnsiTheme="minorHAnsi" w:cstheme="minorHAnsi"/>
                <w:b/>
                <w:sz w:val="24"/>
                <w:szCs w:val="24"/>
                <w:lang w:eastAsia="es-CL"/>
              </w:rPr>
            </w:pPr>
            <w:r>
              <w:rPr>
                <w:rFonts w:asciiTheme="minorHAnsi" w:eastAsia="Times New Roman" w:hAnsiTheme="minorHAnsi" w:cstheme="minorHAnsi"/>
                <w:b/>
                <w:sz w:val="24"/>
                <w:szCs w:val="24"/>
                <w:lang w:eastAsia="es-CL"/>
              </w:rPr>
              <w:t>Profesora Religión: Antonieta Parra</w:t>
            </w:r>
          </w:p>
          <w:p w:rsidR="00E460C3" w:rsidRDefault="00E460C3" w:rsidP="00E460C3">
            <w:pPr>
              <w:pStyle w:val="Prrafodelista"/>
              <w:numPr>
                <w:ilvl w:val="0"/>
                <w:numId w:val="3"/>
              </w:numPr>
              <w:spacing w:after="0" w:line="240" w:lineRule="auto"/>
              <w:rPr>
                <w:rFonts w:asciiTheme="minorHAnsi" w:eastAsia="Times New Roman" w:hAnsiTheme="minorHAnsi" w:cstheme="minorHAnsi"/>
                <w:b/>
                <w:sz w:val="24"/>
                <w:szCs w:val="24"/>
                <w:lang w:eastAsia="es-CL"/>
              </w:rPr>
            </w:pPr>
            <w:r>
              <w:rPr>
                <w:rFonts w:asciiTheme="minorHAnsi" w:eastAsia="Times New Roman" w:hAnsiTheme="minorHAnsi" w:cstheme="minorHAnsi"/>
                <w:b/>
                <w:sz w:val="24"/>
                <w:szCs w:val="24"/>
                <w:lang w:eastAsia="es-CL"/>
              </w:rPr>
              <w:t xml:space="preserve">Profesor </w:t>
            </w:r>
            <w:proofErr w:type="spellStart"/>
            <w:r>
              <w:rPr>
                <w:rFonts w:asciiTheme="minorHAnsi" w:eastAsia="Times New Roman" w:hAnsiTheme="minorHAnsi" w:cstheme="minorHAnsi"/>
                <w:b/>
                <w:sz w:val="24"/>
                <w:szCs w:val="24"/>
                <w:lang w:eastAsia="es-CL"/>
              </w:rPr>
              <w:t>Educ</w:t>
            </w:r>
            <w:proofErr w:type="spellEnd"/>
            <w:r>
              <w:rPr>
                <w:rFonts w:asciiTheme="minorHAnsi" w:eastAsia="Times New Roman" w:hAnsiTheme="minorHAnsi" w:cstheme="minorHAnsi"/>
                <w:b/>
                <w:sz w:val="24"/>
                <w:szCs w:val="24"/>
                <w:lang w:eastAsia="es-CL"/>
              </w:rPr>
              <w:t xml:space="preserve"> Física: Dany Jaque  </w:t>
            </w:r>
          </w:p>
          <w:p w:rsidR="00E460C3" w:rsidRDefault="00E460C3" w:rsidP="00E460C3">
            <w:pPr>
              <w:pStyle w:val="Prrafodelista"/>
              <w:numPr>
                <w:ilvl w:val="0"/>
                <w:numId w:val="3"/>
              </w:numPr>
              <w:spacing w:after="0" w:line="240" w:lineRule="auto"/>
              <w:rPr>
                <w:rFonts w:asciiTheme="minorHAnsi" w:eastAsia="Times New Roman" w:hAnsiTheme="minorHAnsi" w:cstheme="minorHAnsi"/>
                <w:b/>
                <w:sz w:val="24"/>
                <w:szCs w:val="24"/>
                <w:lang w:eastAsia="es-CL"/>
              </w:rPr>
            </w:pPr>
            <w:r>
              <w:rPr>
                <w:rFonts w:asciiTheme="minorHAnsi" w:eastAsia="Times New Roman" w:hAnsiTheme="minorHAnsi" w:cstheme="minorHAnsi"/>
                <w:b/>
                <w:sz w:val="24"/>
                <w:szCs w:val="24"/>
                <w:lang w:eastAsia="es-CL"/>
              </w:rPr>
              <w:t>Profesora Artes Visuales 7°A: Claudia Alarcón</w:t>
            </w:r>
          </w:p>
          <w:p w:rsidR="00E460C3" w:rsidRPr="00A96618" w:rsidRDefault="00E460C3" w:rsidP="00E460C3">
            <w:pPr>
              <w:pStyle w:val="Prrafodelista"/>
              <w:numPr>
                <w:ilvl w:val="0"/>
                <w:numId w:val="3"/>
              </w:numPr>
              <w:spacing w:after="0" w:line="240" w:lineRule="auto"/>
              <w:rPr>
                <w:rFonts w:asciiTheme="minorHAnsi" w:eastAsia="Times New Roman" w:hAnsiTheme="minorHAnsi" w:cstheme="minorHAnsi"/>
                <w:b/>
                <w:sz w:val="24"/>
                <w:szCs w:val="24"/>
                <w:lang w:eastAsia="es-CL"/>
              </w:rPr>
            </w:pPr>
            <w:r>
              <w:rPr>
                <w:rFonts w:asciiTheme="minorHAnsi" w:eastAsia="Times New Roman" w:hAnsiTheme="minorHAnsi" w:cstheme="minorHAnsi"/>
                <w:b/>
                <w:sz w:val="24"/>
                <w:szCs w:val="24"/>
                <w:lang w:eastAsia="es-CL"/>
              </w:rPr>
              <w:t>Profesor Artes Visuales 7°B: Víctor Arriagada</w:t>
            </w:r>
          </w:p>
          <w:p w:rsidR="00E460C3" w:rsidRDefault="00E460C3" w:rsidP="00E460C3">
            <w:pPr>
              <w:pStyle w:val="Prrafodelista"/>
              <w:numPr>
                <w:ilvl w:val="0"/>
                <w:numId w:val="3"/>
              </w:numPr>
              <w:spacing w:after="0" w:line="240" w:lineRule="auto"/>
              <w:rPr>
                <w:rFonts w:asciiTheme="minorHAnsi" w:eastAsia="Times New Roman" w:hAnsiTheme="minorHAnsi" w:cstheme="minorHAnsi"/>
                <w:b/>
                <w:sz w:val="24"/>
                <w:szCs w:val="24"/>
                <w:lang w:eastAsia="es-CL"/>
              </w:rPr>
            </w:pPr>
            <w:r>
              <w:rPr>
                <w:rFonts w:asciiTheme="minorHAnsi" w:eastAsia="Times New Roman" w:hAnsiTheme="minorHAnsi" w:cstheme="minorHAnsi"/>
                <w:b/>
                <w:sz w:val="24"/>
                <w:szCs w:val="24"/>
                <w:lang w:eastAsia="es-CL"/>
              </w:rPr>
              <w:t xml:space="preserve">Profesor de Historia: Juan </w:t>
            </w:r>
            <w:proofErr w:type="spellStart"/>
            <w:r>
              <w:rPr>
                <w:rFonts w:asciiTheme="minorHAnsi" w:eastAsia="Times New Roman" w:hAnsiTheme="minorHAnsi" w:cstheme="minorHAnsi"/>
                <w:b/>
                <w:sz w:val="24"/>
                <w:szCs w:val="24"/>
                <w:lang w:eastAsia="es-CL"/>
              </w:rPr>
              <w:t>Seguel</w:t>
            </w:r>
            <w:r w:rsidR="00C63539">
              <w:rPr>
                <w:rFonts w:asciiTheme="minorHAnsi" w:eastAsia="Times New Roman" w:hAnsiTheme="minorHAnsi" w:cstheme="minorHAnsi"/>
                <w:b/>
                <w:sz w:val="24"/>
                <w:szCs w:val="24"/>
                <w:lang w:eastAsia="es-CL"/>
              </w:rPr>
              <w:t>_Victor</w:t>
            </w:r>
            <w:proofErr w:type="spellEnd"/>
            <w:r w:rsidR="00C63539">
              <w:rPr>
                <w:rFonts w:asciiTheme="minorHAnsi" w:eastAsia="Times New Roman" w:hAnsiTheme="minorHAnsi" w:cstheme="minorHAnsi"/>
                <w:b/>
                <w:sz w:val="24"/>
                <w:szCs w:val="24"/>
                <w:lang w:eastAsia="es-CL"/>
              </w:rPr>
              <w:t xml:space="preserve"> Arriagada</w:t>
            </w:r>
          </w:p>
          <w:p w:rsidR="00E460C3" w:rsidRPr="00154C61" w:rsidRDefault="00E460C3" w:rsidP="00E460C3">
            <w:pPr>
              <w:pStyle w:val="Prrafodelista"/>
              <w:spacing w:after="0" w:line="240" w:lineRule="auto"/>
              <w:ind w:left="1440"/>
              <w:rPr>
                <w:rFonts w:asciiTheme="minorHAnsi" w:eastAsia="Times New Roman" w:hAnsiTheme="minorHAnsi" w:cstheme="minorHAnsi"/>
                <w:b/>
                <w:sz w:val="24"/>
                <w:szCs w:val="24"/>
                <w:lang w:eastAsia="es-CL"/>
              </w:rPr>
            </w:pPr>
          </w:p>
          <w:p w:rsidR="00E460C3" w:rsidRDefault="00E460C3" w:rsidP="00E460C3">
            <w:pPr>
              <w:pStyle w:val="Prrafodelista"/>
              <w:spacing w:after="0" w:line="240" w:lineRule="auto"/>
              <w:ind w:left="720"/>
              <w:rPr>
                <w:rFonts w:asciiTheme="minorHAnsi" w:eastAsia="Times New Roman" w:hAnsiTheme="minorHAnsi" w:cstheme="minorHAnsi"/>
                <w:lang w:eastAsia="es-CL"/>
              </w:rPr>
            </w:pPr>
          </w:p>
          <w:p w:rsidR="00E460C3" w:rsidRPr="000E508E" w:rsidRDefault="00E460C3" w:rsidP="00E460C3">
            <w:pPr>
              <w:pStyle w:val="Prrafodelista"/>
              <w:spacing w:after="0" w:line="240" w:lineRule="auto"/>
              <w:ind w:left="720"/>
              <w:jc w:val="center"/>
              <w:rPr>
                <w:rFonts w:asciiTheme="minorHAnsi" w:eastAsia="Times New Roman" w:hAnsiTheme="minorHAnsi" w:cstheme="minorHAnsi"/>
                <w:b/>
                <w:sz w:val="24"/>
                <w:szCs w:val="24"/>
                <w:lang w:eastAsia="es-CL"/>
              </w:rPr>
            </w:pPr>
            <w:r w:rsidRPr="000E508E">
              <w:rPr>
                <w:rFonts w:asciiTheme="minorHAnsi" w:eastAsia="Times New Roman" w:hAnsiTheme="minorHAnsi" w:cstheme="minorHAnsi"/>
                <w:b/>
                <w:sz w:val="24"/>
                <w:szCs w:val="24"/>
                <w:lang w:eastAsia="es-CL"/>
              </w:rPr>
              <w:t>OCTUBRE</w:t>
            </w:r>
          </w:p>
          <w:p w:rsidR="00E460C3" w:rsidRDefault="00E460C3" w:rsidP="00E460C3">
            <w:pPr>
              <w:pStyle w:val="Prrafodelista"/>
              <w:spacing w:after="0" w:line="240" w:lineRule="auto"/>
              <w:ind w:left="720"/>
              <w:rPr>
                <w:rFonts w:asciiTheme="minorHAnsi" w:eastAsia="Times New Roman" w:hAnsiTheme="minorHAnsi" w:cstheme="minorHAnsi"/>
                <w:lang w:eastAsia="es-CL"/>
              </w:rPr>
            </w:pPr>
          </w:p>
          <w:tbl>
            <w:tblPr>
              <w:tblStyle w:val="Tablaconcuadrcula"/>
              <w:tblW w:w="0" w:type="auto"/>
              <w:tblLook w:val="04A0" w:firstRow="1" w:lastRow="0" w:firstColumn="1" w:lastColumn="0" w:noHBand="0" w:noVBand="1"/>
            </w:tblPr>
            <w:tblGrid>
              <w:gridCol w:w="1684"/>
              <w:gridCol w:w="1738"/>
              <w:gridCol w:w="1738"/>
              <w:gridCol w:w="1684"/>
              <w:gridCol w:w="1738"/>
            </w:tblGrid>
            <w:tr w:rsidR="00E460C3" w:rsidRPr="005D43FE" w:rsidTr="00CF448B">
              <w:tc>
                <w:tcPr>
                  <w:tcW w:w="1847" w:type="dxa"/>
                  <w:shd w:val="clear" w:color="auto" w:fill="FFC000"/>
                </w:tcPr>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 xml:space="preserve">Lunes </w:t>
                  </w:r>
                </w:p>
              </w:tc>
              <w:tc>
                <w:tcPr>
                  <w:tcW w:w="1847" w:type="dxa"/>
                  <w:shd w:val="clear" w:color="auto" w:fill="00B0F0"/>
                </w:tcPr>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 xml:space="preserve">Martes </w:t>
                  </w:r>
                </w:p>
              </w:tc>
              <w:tc>
                <w:tcPr>
                  <w:tcW w:w="1847" w:type="dxa"/>
                  <w:shd w:val="clear" w:color="auto" w:fill="BC14A8"/>
                </w:tcPr>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Miércoles</w:t>
                  </w:r>
                </w:p>
              </w:tc>
              <w:tc>
                <w:tcPr>
                  <w:tcW w:w="1847" w:type="dxa"/>
                  <w:shd w:val="clear" w:color="auto" w:fill="FF6699"/>
                </w:tcPr>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Jueves</w:t>
                  </w:r>
                </w:p>
              </w:tc>
              <w:tc>
                <w:tcPr>
                  <w:tcW w:w="1847" w:type="dxa"/>
                  <w:shd w:val="clear" w:color="auto" w:fill="66FF66"/>
                </w:tcPr>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Viernes</w:t>
                  </w:r>
                </w:p>
              </w:tc>
            </w:tr>
            <w:tr w:rsidR="00E460C3" w:rsidRPr="005D43FE" w:rsidTr="00CF448B">
              <w:tc>
                <w:tcPr>
                  <w:tcW w:w="1847" w:type="dxa"/>
                </w:tcPr>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05</w:t>
                  </w:r>
                </w:p>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Lenguaje</w:t>
                  </w:r>
                </w:p>
              </w:tc>
              <w:tc>
                <w:tcPr>
                  <w:tcW w:w="1847" w:type="dxa"/>
                </w:tcPr>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06</w:t>
                  </w:r>
                </w:p>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Ingles</w:t>
                  </w:r>
                </w:p>
              </w:tc>
              <w:tc>
                <w:tcPr>
                  <w:tcW w:w="1847" w:type="dxa"/>
                </w:tcPr>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07</w:t>
                  </w:r>
                </w:p>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Matemática</w:t>
                  </w:r>
                </w:p>
              </w:tc>
              <w:tc>
                <w:tcPr>
                  <w:tcW w:w="1847" w:type="dxa"/>
                </w:tcPr>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08</w:t>
                  </w:r>
                </w:p>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 xml:space="preserve">Historia </w:t>
                  </w:r>
                </w:p>
              </w:tc>
              <w:tc>
                <w:tcPr>
                  <w:tcW w:w="1847" w:type="dxa"/>
                </w:tcPr>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09</w:t>
                  </w:r>
                </w:p>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Lenguaje</w:t>
                  </w:r>
                </w:p>
              </w:tc>
            </w:tr>
            <w:tr w:rsidR="00E460C3" w:rsidRPr="005D43FE" w:rsidTr="00CF448B">
              <w:tc>
                <w:tcPr>
                  <w:tcW w:w="1847" w:type="dxa"/>
                  <w:shd w:val="clear" w:color="auto" w:fill="CCECFF"/>
                </w:tcPr>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12</w:t>
                  </w:r>
                </w:p>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feriado</w:t>
                  </w:r>
                </w:p>
              </w:tc>
              <w:tc>
                <w:tcPr>
                  <w:tcW w:w="1847" w:type="dxa"/>
                </w:tcPr>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13</w:t>
                  </w:r>
                </w:p>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 xml:space="preserve">Ciencias </w:t>
                  </w:r>
                </w:p>
              </w:tc>
              <w:tc>
                <w:tcPr>
                  <w:tcW w:w="1847" w:type="dxa"/>
                </w:tcPr>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14</w:t>
                  </w:r>
                </w:p>
                <w:p w:rsidR="00E460C3" w:rsidRPr="00CF448B" w:rsidRDefault="00E460C3" w:rsidP="00E460C3">
                  <w:pPr>
                    <w:jc w:val="center"/>
                    <w:rPr>
                      <w:rFonts w:eastAsia="Times New Roman" w:cstheme="minorHAnsi"/>
                      <w:lang w:val="es-CL" w:eastAsia="es-CL"/>
                    </w:rPr>
                  </w:pPr>
                  <w:proofErr w:type="spellStart"/>
                  <w:r w:rsidRPr="00CF448B">
                    <w:rPr>
                      <w:rFonts w:eastAsia="Times New Roman" w:cstheme="minorHAnsi"/>
                      <w:lang w:val="es-CL" w:eastAsia="es-CL"/>
                    </w:rPr>
                    <w:t>Educ</w:t>
                  </w:r>
                  <w:proofErr w:type="spellEnd"/>
                  <w:r w:rsidRPr="00CF448B">
                    <w:rPr>
                      <w:rFonts w:eastAsia="Times New Roman" w:cstheme="minorHAnsi"/>
                      <w:lang w:val="es-CL" w:eastAsia="es-CL"/>
                    </w:rPr>
                    <w:t xml:space="preserve"> Física</w:t>
                  </w:r>
                </w:p>
              </w:tc>
              <w:tc>
                <w:tcPr>
                  <w:tcW w:w="1847" w:type="dxa"/>
                </w:tcPr>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15</w:t>
                  </w:r>
                </w:p>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 xml:space="preserve">Artes visuales   </w:t>
                  </w:r>
                </w:p>
              </w:tc>
              <w:tc>
                <w:tcPr>
                  <w:tcW w:w="1847" w:type="dxa"/>
                </w:tcPr>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16</w:t>
                  </w:r>
                </w:p>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Matemática</w:t>
                  </w:r>
                </w:p>
              </w:tc>
            </w:tr>
            <w:tr w:rsidR="00E460C3" w:rsidRPr="005D43FE" w:rsidTr="00CF448B">
              <w:tc>
                <w:tcPr>
                  <w:tcW w:w="1847" w:type="dxa"/>
                </w:tcPr>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19</w:t>
                  </w:r>
                </w:p>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Lenguaje</w:t>
                  </w:r>
                </w:p>
              </w:tc>
              <w:tc>
                <w:tcPr>
                  <w:tcW w:w="1847" w:type="dxa"/>
                </w:tcPr>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20</w:t>
                  </w:r>
                </w:p>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 xml:space="preserve">Matemática </w:t>
                  </w:r>
                </w:p>
              </w:tc>
              <w:tc>
                <w:tcPr>
                  <w:tcW w:w="1847" w:type="dxa"/>
                </w:tcPr>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21</w:t>
                  </w:r>
                </w:p>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 xml:space="preserve">Religión </w:t>
                  </w:r>
                </w:p>
              </w:tc>
              <w:tc>
                <w:tcPr>
                  <w:tcW w:w="1847" w:type="dxa"/>
                </w:tcPr>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22</w:t>
                  </w:r>
                </w:p>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 xml:space="preserve">Historia </w:t>
                  </w:r>
                </w:p>
              </w:tc>
              <w:tc>
                <w:tcPr>
                  <w:tcW w:w="1847" w:type="dxa"/>
                </w:tcPr>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23</w:t>
                  </w:r>
                </w:p>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 xml:space="preserve">Ingles </w:t>
                  </w:r>
                </w:p>
              </w:tc>
            </w:tr>
            <w:tr w:rsidR="00E460C3" w:rsidRPr="005D43FE" w:rsidTr="00CF448B">
              <w:tc>
                <w:tcPr>
                  <w:tcW w:w="1847" w:type="dxa"/>
                  <w:shd w:val="clear" w:color="auto" w:fill="FFFFFF" w:themeFill="background1"/>
                </w:tcPr>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26</w:t>
                  </w:r>
                </w:p>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Historia</w:t>
                  </w:r>
                </w:p>
              </w:tc>
              <w:tc>
                <w:tcPr>
                  <w:tcW w:w="1847" w:type="dxa"/>
                </w:tcPr>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27</w:t>
                  </w:r>
                </w:p>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 xml:space="preserve">Ciencias </w:t>
                  </w:r>
                </w:p>
              </w:tc>
              <w:tc>
                <w:tcPr>
                  <w:tcW w:w="1847" w:type="dxa"/>
                </w:tcPr>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28</w:t>
                  </w:r>
                </w:p>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 xml:space="preserve">Artes  Visuales </w:t>
                  </w:r>
                </w:p>
              </w:tc>
              <w:tc>
                <w:tcPr>
                  <w:tcW w:w="1847" w:type="dxa"/>
                </w:tcPr>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29</w:t>
                  </w:r>
                </w:p>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 xml:space="preserve">Lenguaje   </w:t>
                  </w:r>
                </w:p>
              </w:tc>
              <w:tc>
                <w:tcPr>
                  <w:tcW w:w="1847" w:type="dxa"/>
                </w:tcPr>
                <w:p w:rsidR="00E460C3" w:rsidRPr="00CF448B" w:rsidRDefault="00E460C3" w:rsidP="00E460C3">
                  <w:pPr>
                    <w:jc w:val="center"/>
                    <w:rPr>
                      <w:rFonts w:eastAsia="Times New Roman" w:cstheme="minorHAnsi"/>
                      <w:lang w:val="es-CL" w:eastAsia="es-CL"/>
                    </w:rPr>
                  </w:pPr>
                  <w:r w:rsidRPr="00CF448B">
                    <w:rPr>
                      <w:rFonts w:eastAsia="Times New Roman" w:cstheme="minorHAnsi"/>
                      <w:lang w:val="es-CL" w:eastAsia="es-CL"/>
                    </w:rPr>
                    <w:t>30</w:t>
                  </w:r>
                </w:p>
                <w:p w:rsidR="00E460C3" w:rsidRPr="00CF448B" w:rsidRDefault="00E460C3" w:rsidP="00E460C3">
                  <w:pPr>
                    <w:jc w:val="center"/>
                    <w:rPr>
                      <w:rFonts w:eastAsia="Times New Roman" w:cstheme="minorHAnsi"/>
                      <w:lang w:val="es-CL" w:eastAsia="es-CL"/>
                    </w:rPr>
                  </w:pPr>
                  <w:proofErr w:type="spellStart"/>
                  <w:r w:rsidRPr="00CF448B">
                    <w:rPr>
                      <w:rFonts w:eastAsia="Times New Roman" w:cstheme="minorHAnsi"/>
                      <w:lang w:val="es-CL" w:eastAsia="es-CL"/>
                    </w:rPr>
                    <w:t>Educ</w:t>
                  </w:r>
                  <w:proofErr w:type="spellEnd"/>
                  <w:r w:rsidRPr="00CF448B">
                    <w:rPr>
                      <w:rFonts w:eastAsia="Times New Roman" w:cstheme="minorHAnsi"/>
                      <w:lang w:val="es-CL" w:eastAsia="es-CL"/>
                    </w:rPr>
                    <w:t xml:space="preserve"> Física </w:t>
                  </w:r>
                </w:p>
              </w:tc>
            </w:tr>
          </w:tbl>
          <w:p w:rsidR="00E460C3" w:rsidRPr="00CF448B" w:rsidRDefault="00E460C3" w:rsidP="00E460C3">
            <w:pPr>
              <w:rPr>
                <w:rFonts w:eastAsia="Times New Roman" w:cstheme="minorHAnsi"/>
                <w:lang w:val="es-CL" w:eastAsia="es-CL"/>
              </w:rPr>
            </w:pPr>
          </w:p>
          <w:p w:rsidR="00E460C3" w:rsidRPr="00CF448B" w:rsidRDefault="00E460C3" w:rsidP="00E460C3">
            <w:pPr>
              <w:rPr>
                <w:rFonts w:eastAsia="Times New Roman" w:cstheme="minorHAnsi"/>
                <w:lang w:val="es-CL" w:eastAsia="es-CL"/>
              </w:rPr>
            </w:pPr>
          </w:p>
          <w:p w:rsidR="00E460C3" w:rsidRPr="00CF448B" w:rsidRDefault="00E460C3" w:rsidP="00E460C3">
            <w:pPr>
              <w:rPr>
                <w:rFonts w:eastAsia="Times New Roman" w:cstheme="minorHAnsi"/>
                <w:lang w:val="es-CL" w:eastAsia="es-CL"/>
              </w:rPr>
            </w:pPr>
          </w:p>
          <w:p w:rsidR="00E460C3" w:rsidRPr="00CF448B" w:rsidRDefault="00E460C3" w:rsidP="00E460C3">
            <w:pPr>
              <w:rPr>
                <w:rFonts w:eastAsia="Times New Roman" w:cstheme="minorHAnsi"/>
                <w:b/>
                <w:u w:val="single"/>
                <w:lang w:val="es-CL" w:eastAsia="es-CL"/>
              </w:rPr>
            </w:pPr>
            <w:r w:rsidRPr="00CF448B">
              <w:rPr>
                <w:rFonts w:eastAsia="Times New Roman" w:cstheme="minorHAnsi"/>
                <w:b/>
                <w:u w:val="single"/>
                <w:lang w:val="es-CL" w:eastAsia="es-CL"/>
              </w:rPr>
              <w:t>Informaciones Generales.</w:t>
            </w:r>
          </w:p>
          <w:p w:rsidR="00E460C3" w:rsidRPr="00CF448B" w:rsidRDefault="00E460C3" w:rsidP="00E460C3">
            <w:pPr>
              <w:rPr>
                <w:rFonts w:eastAsia="Times New Roman" w:cstheme="minorHAnsi"/>
                <w:u w:val="single"/>
                <w:lang w:val="es-CL" w:eastAsia="es-CL"/>
              </w:rPr>
            </w:pPr>
          </w:p>
          <w:p w:rsidR="00E460C3" w:rsidRPr="00792022" w:rsidRDefault="00E460C3" w:rsidP="00E460C3">
            <w:pPr>
              <w:pStyle w:val="Prrafodelista"/>
              <w:numPr>
                <w:ilvl w:val="0"/>
                <w:numId w:val="2"/>
              </w:numPr>
              <w:spacing w:after="0" w:line="240" w:lineRule="auto"/>
              <w:rPr>
                <w:rFonts w:asciiTheme="minorHAnsi" w:eastAsia="Times New Roman" w:hAnsiTheme="minorHAnsi" w:cstheme="minorHAnsi"/>
                <w:color w:val="222222"/>
                <w:shd w:val="clear" w:color="auto" w:fill="FFFFFF"/>
                <w:lang w:eastAsia="es-CL"/>
              </w:rPr>
            </w:pPr>
            <w:r w:rsidRPr="00792022">
              <w:rPr>
                <w:rFonts w:asciiTheme="minorHAnsi" w:eastAsia="Times New Roman" w:hAnsiTheme="minorHAnsi" w:cstheme="minorHAnsi"/>
                <w:color w:val="222222"/>
                <w:shd w:val="clear" w:color="auto" w:fill="FFFFFF"/>
                <w:lang w:eastAsia="es-CL"/>
              </w:rPr>
              <w:t>Se entiende que ambos cursos trabajaran por separado, aun cuando se presenta un solo calendario, cada docente, el día en que se encuentra su asignatura calendarizada, deberá realizar la clase para ambos cursos, primero los “A” y luego los “B” o viceversa, según horario presentado en el punto 3.</w:t>
            </w:r>
          </w:p>
          <w:p w:rsidR="00850FC2" w:rsidRPr="00792022" w:rsidRDefault="00850FC2" w:rsidP="00573689">
            <w:pPr>
              <w:jc w:val="center"/>
              <w:rPr>
                <w:noProof/>
                <w:lang w:val="es-CL"/>
              </w:rPr>
            </w:pPr>
          </w:p>
          <w:p w:rsidR="00850FC2" w:rsidRDefault="00850FC2" w:rsidP="00573689">
            <w:pPr>
              <w:jc w:val="center"/>
              <w:rPr>
                <w:noProof/>
                <w:lang w:val="es-CL"/>
              </w:rPr>
            </w:pPr>
          </w:p>
          <w:p w:rsidR="00850FC2" w:rsidRDefault="00850FC2" w:rsidP="00573689">
            <w:pPr>
              <w:jc w:val="center"/>
              <w:rPr>
                <w:noProof/>
                <w:lang w:val="es-CL"/>
              </w:rPr>
            </w:pPr>
          </w:p>
          <w:p w:rsidR="00850FC2" w:rsidRDefault="00850FC2" w:rsidP="00573689">
            <w:pPr>
              <w:jc w:val="center"/>
              <w:rPr>
                <w:noProof/>
                <w:lang w:val="es-CL"/>
              </w:rPr>
            </w:pPr>
          </w:p>
          <w:p w:rsidR="00573689" w:rsidRDefault="00573689" w:rsidP="00573689">
            <w:pPr>
              <w:jc w:val="center"/>
              <w:rPr>
                <w:noProof/>
                <w:lang w:val="es-CL"/>
              </w:rPr>
            </w:pPr>
          </w:p>
          <w:p w:rsidR="00573689" w:rsidRDefault="00573689" w:rsidP="00573689">
            <w:pPr>
              <w:jc w:val="center"/>
              <w:rPr>
                <w:noProof/>
                <w:lang w:val="es-CL"/>
              </w:rPr>
            </w:pPr>
          </w:p>
          <w:p w:rsidR="00573689" w:rsidRDefault="00573689" w:rsidP="00573689">
            <w:pPr>
              <w:jc w:val="center"/>
              <w:rPr>
                <w:noProof/>
                <w:lang w:val="es-CL"/>
              </w:rPr>
            </w:pPr>
          </w:p>
          <w:p w:rsidR="00573689" w:rsidRDefault="00573689" w:rsidP="00573689">
            <w:pPr>
              <w:jc w:val="center"/>
              <w:rPr>
                <w:noProof/>
                <w:lang w:val="es-CL"/>
              </w:rPr>
            </w:pPr>
          </w:p>
          <w:p w:rsidR="00573689" w:rsidRDefault="00573689" w:rsidP="00573689">
            <w:pPr>
              <w:jc w:val="center"/>
              <w:rPr>
                <w:noProof/>
                <w:lang w:val="es-CL"/>
              </w:rPr>
            </w:pPr>
          </w:p>
          <w:p w:rsidR="00573689" w:rsidRDefault="00573689" w:rsidP="00573689">
            <w:pPr>
              <w:jc w:val="center"/>
              <w:rPr>
                <w:noProof/>
                <w:lang w:val="es-CL"/>
              </w:rPr>
            </w:pPr>
          </w:p>
          <w:p w:rsidR="00D93386" w:rsidRDefault="00D93386" w:rsidP="00D93386">
            <w:pPr>
              <w:jc w:val="center"/>
              <w:rPr>
                <w:noProof/>
                <w:lang w:val="es-CL"/>
              </w:rPr>
            </w:pPr>
          </w:p>
          <w:p w:rsidR="00D93386" w:rsidRDefault="00D93386" w:rsidP="00D93386">
            <w:pPr>
              <w:jc w:val="center"/>
              <w:rPr>
                <w:noProof/>
                <w:lang w:val="es-CL"/>
              </w:rPr>
            </w:pPr>
          </w:p>
          <w:p w:rsidR="00D93386" w:rsidRPr="00124AEC" w:rsidRDefault="00D93386" w:rsidP="00D93386">
            <w:pPr>
              <w:jc w:val="center"/>
              <w:rPr>
                <w:noProof/>
                <w:lang w:val="es-CL"/>
              </w:rPr>
            </w:pPr>
          </w:p>
          <w:p w:rsidR="00D93386" w:rsidRPr="00124AEC" w:rsidRDefault="00D93386" w:rsidP="00D93386">
            <w:pPr>
              <w:jc w:val="center"/>
              <w:rPr>
                <w:noProof/>
                <w:lang w:val="es-CL"/>
              </w:rPr>
            </w:pPr>
            <w:r w:rsidRPr="00573689">
              <w:rPr>
                <w:noProof/>
              </w:rPr>
              <w:drawing>
                <wp:anchor distT="0" distB="0" distL="114300" distR="114300" simplePos="0" relativeHeight="251662336" behindDoc="0" locked="0" layoutInCell="1" allowOverlap="1" wp14:anchorId="3D8CFFE8" wp14:editId="65422EF3">
                  <wp:simplePos x="0" y="0"/>
                  <wp:positionH relativeFrom="margin">
                    <wp:posOffset>1893570</wp:posOffset>
                  </wp:positionH>
                  <wp:positionV relativeFrom="paragraph">
                    <wp:posOffset>70485</wp:posOffset>
                  </wp:positionV>
                  <wp:extent cx="1563370" cy="1786255"/>
                  <wp:effectExtent l="323850" t="323850" r="322580" b="328295"/>
                  <wp:wrapSquare wrapText="bothSides"/>
                  <wp:docPr id="3" name="Imagen 3" descr="C:\Users\Profesor\Desktop\IMG-20200520-WA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esor\Desktop\IMG-20200520-WA004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3370" cy="17862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D93386" w:rsidRPr="00124AEC" w:rsidRDefault="00D93386" w:rsidP="00D93386">
            <w:pPr>
              <w:jc w:val="center"/>
              <w:rPr>
                <w:noProof/>
                <w:lang w:val="es-CL"/>
              </w:rPr>
            </w:pPr>
          </w:p>
          <w:p w:rsidR="00D93386" w:rsidRPr="00124AEC" w:rsidRDefault="00D93386" w:rsidP="00D93386">
            <w:pPr>
              <w:jc w:val="center"/>
              <w:rPr>
                <w:noProof/>
                <w:lang w:val="es-CL"/>
              </w:rPr>
            </w:pPr>
          </w:p>
          <w:p w:rsidR="00D93386" w:rsidRPr="00124AEC" w:rsidRDefault="00D93386" w:rsidP="00D93386">
            <w:pPr>
              <w:jc w:val="center"/>
              <w:rPr>
                <w:noProof/>
                <w:lang w:val="es-CL"/>
              </w:rPr>
            </w:pPr>
          </w:p>
          <w:p w:rsidR="00D93386" w:rsidRPr="00124AEC" w:rsidRDefault="00D93386" w:rsidP="00D93386">
            <w:pPr>
              <w:jc w:val="center"/>
              <w:rPr>
                <w:noProof/>
                <w:lang w:val="es-CL"/>
              </w:rPr>
            </w:pPr>
          </w:p>
          <w:p w:rsidR="00D93386" w:rsidRPr="00124AEC" w:rsidRDefault="00D93386" w:rsidP="00D93386">
            <w:pPr>
              <w:jc w:val="center"/>
              <w:rPr>
                <w:noProof/>
                <w:lang w:val="es-CL"/>
              </w:rPr>
            </w:pPr>
          </w:p>
          <w:p w:rsidR="00D93386" w:rsidRPr="00124AEC" w:rsidRDefault="00D93386" w:rsidP="00D93386">
            <w:pPr>
              <w:jc w:val="center"/>
              <w:rPr>
                <w:noProof/>
                <w:lang w:val="es-CL"/>
              </w:rPr>
            </w:pPr>
          </w:p>
          <w:p w:rsidR="00D93386" w:rsidRDefault="00D93386" w:rsidP="00D93386">
            <w:pPr>
              <w:jc w:val="center"/>
              <w:rPr>
                <w:rFonts w:ascii="Harlow Solid Italic" w:hAnsi="Harlow Solid Italic"/>
                <w:noProof/>
                <w:sz w:val="32"/>
                <w:szCs w:val="32"/>
                <w:lang w:val="es-CL"/>
              </w:rPr>
            </w:pPr>
          </w:p>
          <w:p w:rsidR="00D93386" w:rsidRDefault="00D93386" w:rsidP="00D93386">
            <w:pPr>
              <w:jc w:val="center"/>
              <w:rPr>
                <w:rFonts w:ascii="Harlow Solid Italic" w:hAnsi="Harlow Solid Italic"/>
                <w:noProof/>
                <w:sz w:val="32"/>
                <w:szCs w:val="32"/>
                <w:lang w:val="es-CL"/>
              </w:rPr>
            </w:pPr>
          </w:p>
          <w:p w:rsidR="00D93386" w:rsidRDefault="00D93386" w:rsidP="00D93386">
            <w:pPr>
              <w:jc w:val="center"/>
              <w:rPr>
                <w:rFonts w:ascii="Harlow Solid Italic" w:hAnsi="Harlow Solid Italic"/>
                <w:noProof/>
                <w:sz w:val="32"/>
                <w:szCs w:val="32"/>
                <w:lang w:val="es-CL"/>
              </w:rPr>
            </w:pPr>
          </w:p>
          <w:p w:rsidR="00D93386" w:rsidRDefault="00D93386" w:rsidP="00D93386">
            <w:pPr>
              <w:rPr>
                <w:rFonts w:ascii="Harlow Solid Italic" w:hAnsi="Harlow Solid Italic"/>
                <w:noProof/>
                <w:sz w:val="32"/>
                <w:szCs w:val="32"/>
                <w:lang w:val="es-CL"/>
              </w:rPr>
            </w:pPr>
          </w:p>
          <w:p w:rsidR="00D93386" w:rsidRPr="00573689" w:rsidRDefault="00D93386" w:rsidP="00D93386">
            <w:pPr>
              <w:jc w:val="center"/>
              <w:rPr>
                <w:rFonts w:ascii="Harlow Solid Italic" w:hAnsi="Harlow Solid Italic"/>
                <w:noProof/>
                <w:sz w:val="44"/>
                <w:szCs w:val="44"/>
                <w:lang w:val="es-CL"/>
              </w:rPr>
            </w:pPr>
            <w:r w:rsidRPr="00573689">
              <w:rPr>
                <w:rFonts w:ascii="Harlow Solid Italic" w:hAnsi="Harlow Solid Italic"/>
                <w:noProof/>
                <w:sz w:val="44"/>
                <w:szCs w:val="44"/>
                <w:lang w:val="es-CL"/>
              </w:rPr>
              <w:t xml:space="preserve">Escuela Cooperativa Lircay </w:t>
            </w:r>
          </w:p>
          <w:p w:rsidR="00D93386" w:rsidRDefault="00D93386" w:rsidP="00D93386">
            <w:pPr>
              <w:jc w:val="center"/>
              <w:rPr>
                <w:rFonts w:ascii="Harlow Solid Italic" w:hAnsi="Harlow Solid Italic"/>
                <w:noProof/>
                <w:sz w:val="44"/>
                <w:szCs w:val="44"/>
                <w:lang w:val="es-CL"/>
              </w:rPr>
            </w:pPr>
            <w:r w:rsidRPr="00573689">
              <w:rPr>
                <w:rFonts w:ascii="Harlow Solid Italic" w:hAnsi="Harlow Solid Italic"/>
                <w:noProof/>
                <w:sz w:val="44"/>
                <w:szCs w:val="44"/>
                <w:lang w:val="es-CL"/>
              </w:rPr>
              <w:t xml:space="preserve">Manuel Yañez Olave </w:t>
            </w:r>
          </w:p>
          <w:p w:rsidR="00D93386" w:rsidRDefault="00D93386" w:rsidP="00D93386">
            <w:pPr>
              <w:jc w:val="center"/>
              <w:rPr>
                <w:rFonts w:ascii="Harlow Solid Italic" w:hAnsi="Harlow Solid Italic"/>
                <w:noProof/>
                <w:sz w:val="44"/>
                <w:szCs w:val="44"/>
                <w:lang w:val="es-CL"/>
              </w:rPr>
            </w:pPr>
          </w:p>
          <w:p w:rsidR="00D93386" w:rsidRDefault="00D93386" w:rsidP="00D93386">
            <w:pPr>
              <w:jc w:val="center"/>
              <w:rPr>
                <w:rFonts w:ascii="Harlow Solid Italic" w:hAnsi="Harlow Solid Italic"/>
                <w:noProof/>
                <w:sz w:val="44"/>
                <w:szCs w:val="44"/>
                <w:lang w:val="es-CL"/>
              </w:rPr>
            </w:pPr>
          </w:p>
          <w:p w:rsidR="00D93386" w:rsidRDefault="00D93386" w:rsidP="00D93386">
            <w:pPr>
              <w:jc w:val="center"/>
              <w:rPr>
                <w:rFonts w:ascii="Harlow Solid Italic" w:hAnsi="Harlow Solid Italic"/>
                <w:noProof/>
                <w:sz w:val="44"/>
                <w:szCs w:val="44"/>
                <w:lang w:val="es-CL"/>
              </w:rPr>
            </w:pPr>
          </w:p>
          <w:p w:rsidR="00D93386" w:rsidRDefault="00D93386" w:rsidP="00D93386">
            <w:pPr>
              <w:jc w:val="center"/>
              <w:rPr>
                <w:rFonts w:ascii="Harlow Solid Italic" w:hAnsi="Harlow Solid Italic"/>
                <w:noProof/>
                <w:sz w:val="44"/>
                <w:szCs w:val="44"/>
                <w:lang w:val="es-CL"/>
              </w:rPr>
            </w:pPr>
            <w:r>
              <w:rPr>
                <w:rFonts w:ascii="Harlow Solid Italic" w:hAnsi="Harlow Solid Italic"/>
                <w:noProof/>
                <w:sz w:val="44"/>
                <w:szCs w:val="44"/>
                <w:lang w:val="es-CL"/>
              </w:rPr>
              <w:t xml:space="preserve">Reglamento de Evaluación </w:t>
            </w:r>
          </w:p>
          <w:p w:rsidR="00CA7765" w:rsidRDefault="00CA7765" w:rsidP="00D93386">
            <w:pPr>
              <w:jc w:val="center"/>
              <w:rPr>
                <w:rFonts w:ascii="Harlow Solid Italic" w:hAnsi="Harlow Solid Italic"/>
                <w:noProof/>
                <w:sz w:val="44"/>
                <w:szCs w:val="44"/>
                <w:lang w:val="es-CL"/>
              </w:rPr>
            </w:pPr>
            <w:r>
              <w:rPr>
                <w:rFonts w:ascii="Harlow Solid Italic" w:hAnsi="Harlow Solid Italic"/>
                <w:noProof/>
                <w:sz w:val="44"/>
                <w:szCs w:val="44"/>
                <w:lang w:val="es-CL"/>
              </w:rPr>
              <w:t>Decreto 67/2020</w:t>
            </w:r>
          </w:p>
          <w:p w:rsidR="00D93386" w:rsidRPr="00D93386" w:rsidRDefault="00D93386" w:rsidP="00D93386">
            <w:pPr>
              <w:jc w:val="center"/>
              <w:rPr>
                <w:noProof/>
                <w:color w:val="002060"/>
                <w:lang w:val="es-CL"/>
              </w:rPr>
            </w:pPr>
            <w:r w:rsidRPr="00D93386">
              <w:rPr>
                <w:rFonts w:ascii="Harlow Solid Italic" w:hAnsi="Harlow Solid Italic"/>
                <w:noProof/>
                <w:color w:val="002060"/>
                <w:sz w:val="44"/>
                <w:szCs w:val="44"/>
                <w:lang w:val="es-CL"/>
              </w:rPr>
              <w:t>(Adecuaciones debido al contexto de crisis Sanitaria por Covid-19)</w:t>
            </w:r>
          </w:p>
          <w:p w:rsidR="00573689" w:rsidRDefault="00573689" w:rsidP="00573689">
            <w:pPr>
              <w:jc w:val="center"/>
              <w:rPr>
                <w:noProof/>
                <w:lang w:val="es-CL"/>
              </w:rPr>
            </w:pPr>
          </w:p>
          <w:p w:rsidR="00D93386" w:rsidRDefault="00D93386" w:rsidP="00573689">
            <w:pPr>
              <w:jc w:val="center"/>
              <w:rPr>
                <w:noProof/>
                <w:lang w:val="es-CL"/>
              </w:rPr>
            </w:pPr>
          </w:p>
          <w:p w:rsidR="00D93386" w:rsidRDefault="00D93386" w:rsidP="00573689">
            <w:pPr>
              <w:jc w:val="center"/>
              <w:rPr>
                <w:noProof/>
                <w:lang w:val="es-CL"/>
              </w:rPr>
            </w:pPr>
          </w:p>
          <w:p w:rsidR="00D93386" w:rsidRDefault="00D93386" w:rsidP="00573689">
            <w:pPr>
              <w:jc w:val="center"/>
              <w:rPr>
                <w:noProof/>
                <w:lang w:val="es-CL"/>
              </w:rPr>
            </w:pPr>
          </w:p>
          <w:p w:rsidR="00D93386" w:rsidRDefault="00D93386" w:rsidP="00573689">
            <w:pPr>
              <w:jc w:val="center"/>
              <w:rPr>
                <w:noProof/>
                <w:lang w:val="es-CL"/>
              </w:rPr>
            </w:pPr>
          </w:p>
          <w:p w:rsidR="00D93386" w:rsidRDefault="00D93386" w:rsidP="00573689">
            <w:pPr>
              <w:jc w:val="center"/>
              <w:rPr>
                <w:noProof/>
                <w:lang w:val="es-CL"/>
              </w:rPr>
            </w:pPr>
          </w:p>
          <w:p w:rsidR="00D93386" w:rsidRDefault="00D93386" w:rsidP="00573689">
            <w:pPr>
              <w:jc w:val="center"/>
              <w:rPr>
                <w:noProof/>
                <w:lang w:val="es-CL"/>
              </w:rPr>
            </w:pPr>
          </w:p>
          <w:p w:rsidR="00D93386" w:rsidRDefault="00D93386" w:rsidP="00573689">
            <w:pPr>
              <w:jc w:val="center"/>
              <w:rPr>
                <w:noProof/>
                <w:lang w:val="es-CL"/>
              </w:rPr>
            </w:pPr>
          </w:p>
          <w:p w:rsidR="00D93386" w:rsidRDefault="00D93386" w:rsidP="00573689">
            <w:pPr>
              <w:jc w:val="center"/>
              <w:rPr>
                <w:noProof/>
                <w:lang w:val="es-CL"/>
              </w:rPr>
            </w:pPr>
          </w:p>
          <w:p w:rsidR="00D93386" w:rsidRDefault="00D93386" w:rsidP="00573689">
            <w:pPr>
              <w:jc w:val="center"/>
              <w:rPr>
                <w:noProof/>
                <w:lang w:val="es-CL"/>
              </w:rPr>
            </w:pPr>
          </w:p>
          <w:p w:rsidR="00D93386" w:rsidRDefault="00D93386" w:rsidP="00573689">
            <w:pPr>
              <w:jc w:val="center"/>
              <w:rPr>
                <w:noProof/>
                <w:lang w:val="es-CL"/>
              </w:rPr>
            </w:pPr>
          </w:p>
          <w:p w:rsidR="00D93386" w:rsidRDefault="00D93386" w:rsidP="00573689">
            <w:pPr>
              <w:jc w:val="center"/>
              <w:rPr>
                <w:noProof/>
                <w:lang w:val="es-CL"/>
              </w:rPr>
            </w:pPr>
          </w:p>
          <w:p w:rsidR="00D93386" w:rsidRDefault="00D93386" w:rsidP="00573689">
            <w:pPr>
              <w:jc w:val="center"/>
              <w:rPr>
                <w:noProof/>
                <w:lang w:val="es-CL"/>
              </w:rPr>
            </w:pPr>
          </w:p>
          <w:p w:rsidR="00D93386" w:rsidRPr="00CA7765" w:rsidRDefault="00CA7765" w:rsidP="00CA7765">
            <w:pPr>
              <w:jc w:val="both"/>
              <w:rPr>
                <w:noProof/>
                <w:lang w:val="es-CL"/>
              </w:rPr>
            </w:pPr>
            <w:r w:rsidRPr="00CA7765">
              <w:rPr>
                <w:rFonts w:ascii="Times New Roman" w:eastAsia="Times New Roman" w:hAnsi="Times New Roman"/>
                <w:sz w:val="24"/>
                <w:szCs w:val="24"/>
                <w:lang w:val="es-CL" w:eastAsia="es-CL"/>
              </w:rPr>
              <w:t xml:space="preserve">     </w:t>
            </w:r>
            <w:r w:rsidRPr="00CA7765">
              <w:rPr>
                <w:rFonts w:ascii="Times New Roman" w:eastAsia="Times New Roman" w:hAnsi="Times New Roman"/>
                <w:b/>
                <w:sz w:val="24"/>
                <w:szCs w:val="24"/>
                <w:lang w:val="es-CL" w:eastAsia="es-CL"/>
              </w:rPr>
              <w:t>Artículo 18</w:t>
            </w:r>
            <w:r w:rsidRPr="00CA7765">
              <w:rPr>
                <w:rFonts w:ascii="Times New Roman" w:eastAsia="Times New Roman" w:hAnsi="Times New Roman"/>
                <w:sz w:val="24"/>
                <w:szCs w:val="24"/>
                <w:lang w:val="es-CL" w:eastAsia="es-CL"/>
              </w:rPr>
              <w:t xml:space="preserve">.- El Reglamento de la </w:t>
            </w:r>
            <w:r w:rsidRPr="00CA7765">
              <w:rPr>
                <w:rFonts w:ascii="Times New Roman" w:eastAsia="Times New Roman" w:hAnsi="Times New Roman"/>
                <w:b/>
                <w:sz w:val="24"/>
                <w:szCs w:val="24"/>
                <w:lang w:val="es-CL" w:eastAsia="es-CL"/>
              </w:rPr>
              <w:t xml:space="preserve">Escuela Cooperativa </w:t>
            </w:r>
            <w:proofErr w:type="spellStart"/>
            <w:r w:rsidRPr="00CA7765">
              <w:rPr>
                <w:rFonts w:ascii="Times New Roman" w:eastAsia="Times New Roman" w:hAnsi="Times New Roman"/>
                <w:b/>
                <w:sz w:val="24"/>
                <w:szCs w:val="24"/>
                <w:lang w:val="es-CL" w:eastAsia="es-CL"/>
              </w:rPr>
              <w:t>Lircay</w:t>
            </w:r>
            <w:proofErr w:type="spellEnd"/>
            <w:r w:rsidRPr="00CA7765">
              <w:rPr>
                <w:rFonts w:ascii="Times New Roman" w:eastAsia="Times New Roman" w:hAnsi="Times New Roman"/>
                <w:sz w:val="24"/>
                <w:szCs w:val="24"/>
                <w:lang w:val="es-CL" w:eastAsia="es-CL"/>
              </w:rPr>
              <w:t xml:space="preserve"> contiene, los siguientes puntos:</w:t>
            </w:r>
          </w:p>
          <w:p w:rsidR="00D93386" w:rsidRPr="00573689" w:rsidRDefault="00D93386" w:rsidP="00CA7765">
            <w:pPr>
              <w:jc w:val="both"/>
              <w:rPr>
                <w:noProof/>
                <w:lang w:val="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     a) Período escolar de la Escuela Cooperativa </w:t>
            </w:r>
            <w:proofErr w:type="spellStart"/>
            <w:r w:rsidRPr="00D93386">
              <w:rPr>
                <w:rFonts w:ascii="Times New Roman" w:eastAsia="Times New Roman" w:hAnsi="Times New Roman" w:cs="Times New Roman"/>
                <w:sz w:val="24"/>
                <w:szCs w:val="24"/>
                <w:lang w:val="es-CL" w:eastAsia="es-CL"/>
              </w:rPr>
              <w:t>Lircay</w:t>
            </w:r>
            <w:proofErr w:type="spellEnd"/>
            <w:r w:rsidRPr="00D93386">
              <w:rPr>
                <w:rFonts w:ascii="Times New Roman" w:eastAsia="Times New Roman" w:hAnsi="Times New Roman" w:cs="Times New Roman"/>
                <w:sz w:val="24"/>
                <w:szCs w:val="24"/>
                <w:lang w:val="es-CL" w:eastAsia="es-CL"/>
              </w:rPr>
              <w:t xml:space="preserve">: Semestral. </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val="es-CL" w:eastAsia="es-CL"/>
              </w:rPr>
            </w:pPr>
            <w:r w:rsidRPr="00D93386">
              <w:rPr>
                <w:rFonts w:ascii="Times New Roman" w:eastAsia="Times New Roman" w:hAnsi="Times New Roman" w:cs="Times New Roman"/>
                <w:sz w:val="24"/>
                <w:szCs w:val="24"/>
                <w:lang w:val="es-CL" w:eastAsia="es-CL"/>
              </w:rPr>
              <w:t xml:space="preserve">          </w:t>
            </w:r>
            <w:r w:rsidRPr="00D93386">
              <w:rPr>
                <w:rFonts w:ascii="Times New Roman" w:eastAsia="Times New Roman" w:hAnsi="Times New Roman" w:cs="Times New Roman"/>
                <w:color w:val="FF0000"/>
                <w:sz w:val="24"/>
                <w:szCs w:val="24"/>
                <w:lang w:val="es-CL" w:eastAsia="es-CL"/>
              </w:rPr>
              <w:t>El periodo escolar de la Escuela, se llevará a cabo, en dos periodos inter</w:t>
            </w:r>
            <w:r w:rsidR="00CA7765">
              <w:rPr>
                <w:rFonts w:ascii="Times New Roman" w:eastAsia="Times New Roman" w:hAnsi="Times New Roman" w:cs="Times New Roman"/>
                <w:color w:val="FF0000"/>
                <w:sz w:val="24"/>
                <w:szCs w:val="24"/>
                <w:lang w:val="es-CL" w:eastAsia="es-CL"/>
              </w:rPr>
              <w:t>-</w:t>
            </w:r>
            <w:r w:rsidRPr="00D93386">
              <w:rPr>
                <w:rFonts w:ascii="Times New Roman" w:eastAsia="Times New Roman" w:hAnsi="Times New Roman" w:cs="Times New Roman"/>
                <w:color w:val="FF0000"/>
                <w:sz w:val="24"/>
                <w:szCs w:val="24"/>
                <w:lang w:val="es-CL" w:eastAsia="es-CL"/>
              </w:rPr>
              <w:t xml:space="preserve">semestrales, debido a la crisis sanitaria que atraviesa el País, producto de la Pandemia por </w:t>
            </w:r>
            <w:proofErr w:type="spellStart"/>
            <w:r w:rsidRPr="00D93386">
              <w:rPr>
                <w:rFonts w:ascii="Times New Roman" w:eastAsia="Times New Roman" w:hAnsi="Times New Roman" w:cs="Times New Roman"/>
                <w:color w:val="FF0000"/>
                <w:sz w:val="24"/>
                <w:szCs w:val="24"/>
                <w:lang w:val="es-CL" w:eastAsia="es-CL"/>
              </w:rPr>
              <w:t>Covid</w:t>
            </w:r>
            <w:proofErr w:type="spellEnd"/>
            <w:r w:rsidRPr="00D93386">
              <w:rPr>
                <w:rFonts w:ascii="Times New Roman" w:eastAsia="Times New Roman" w:hAnsi="Times New Roman" w:cs="Times New Roman"/>
                <w:color w:val="FF0000"/>
                <w:sz w:val="24"/>
                <w:szCs w:val="24"/>
                <w:lang w:val="es-CL" w:eastAsia="es-CL"/>
              </w:rPr>
              <w:t xml:space="preserve"> 19. El primer período comenzó el día 16 de</w:t>
            </w:r>
            <w:r w:rsidR="00CA7765">
              <w:rPr>
                <w:rFonts w:ascii="Times New Roman" w:eastAsia="Times New Roman" w:hAnsi="Times New Roman" w:cs="Times New Roman"/>
                <w:color w:val="FF0000"/>
                <w:sz w:val="24"/>
                <w:szCs w:val="24"/>
                <w:lang w:val="es-CL" w:eastAsia="es-CL"/>
              </w:rPr>
              <w:t xml:space="preserve"> marzo y finaliza el 31 de agosto y el segundo comienza el 01</w:t>
            </w:r>
            <w:r w:rsidRPr="00D93386">
              <w:rPr>
                <w:rFonts w:ascii="Times New Roman" w:eastAsia="Times New Roman" w:hAnsi="Times New Roman" w:cs="Times New Roman"/>
                <w:color w:val="FF0000"/>
                <w:sz w:val="24"/>
                <w:szCs w:val="24"/>
                <w:lang w:val="es-CL" w:eastAsia="es-CL"/>
              </w:rPr>
              <w:t xml:space="preserve"> de</w:t>
            </w:r>
            <w:r w:rsidR="00CA7765">
              <w:rPr>
                <w:rFonts w:ascii="Times New Roman" w:eastAsia="Times New Roman" w:hAnsi="Times New Roman" w:cs="Times New Roman"/>
                <w:color w:val="FF0000"/>
                <w:sz w:val="24"/>
                <w:szCs w:val="24"/>
                <w:lang w:val="es-CL" w:eastAsia="es-CL"/>
              </w:rPr>
              <w:t xml:space="preserve"> septiembre</w:t>
            </w:r>
            <w:r w:rsidR="00792022">
              <w:rPr>
                <w:rFonts w:ascii="Times New Roman" w:eastAsia="Times New Roman" w:hAnsi="Times New Roman" w:cs="Times New Roman"/>
                <w:color w:val="FF0000"/>
                <w:sz w:val="24"/>
                <w:szCs w:val="24"/>
                <w:lang w:val="es-CL" w:eastAsia="es-CL"/>
              </w:rPr>
              <w:t xml:space="preserve"> hasta el 8 de </w:t>
            </w:r>
            <w:proofErr w:type="gramStart"/>
            <w:r w:rsidR="00792022">
              <w:rPr>
                <w:rFonts w:ascii="Times New Roman" w:eastAsia="Times New Roman" w:hAnsi="Times New Roman" w:cs="Times New Roman"/>
                <w:color w:val="FF0000"/>
                <w:sz w:val="24"/>
                <w:szCs w:val="24"/>
                <w:lang w:val="es-CL" w:eastAsia="es-CL"/>
              </w:rPr>
              <w:t>Enero</w:t>
            </w:r>
            <w:proofErr w:type="gramEnd"/>
            <w:r w:rsidR="00792022">
              <w:rPr>
                <w:rFonts w:ascii="Times New Roman" w:eastAsia="Times New Roman" w:hAnsi="Times New Roman" w:cs="Times New Roman"/>
                <w:color w:val="FF0000"/>
                <w:sz w:val="24"/>
                <w:szCs w:val="24"/>
                <w:lang w:val="es-CL" w:eastAsia="es-CL"/>
              </w:rPr>
              <w:t xml:space="preserve"> 2021</w:t>
            </w:r>
            <w:r w:rsidRPr="00D93386">
              <w:rPr>
                <w:rFonts w:ascii="Times New Roman" w:eastAsia="Times New Roman" w:hAnsi="Times New Roman" w:cs="Times New Roman"/>
                <w:color w:val="FF0000"/>
                <w:sz w:val="24"/>
                <w:szCs w:val="24"/>
                <w:lang w:val="es-CL" w:eastAsia="es-CL"/>
              </w:rPr>
              <w:t>.</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br/>
              <w:t>     b) Formas y criterios de Evaluación: Se utilizarán las siguientes estrategias para cada</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          asignatura, cursos y/o niveles.</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p>
          <w:p w:rsidR="00D93386" w:rsidRPr="00D93386" w:rsidRDefault="00D93386" w:rsidP="00CA776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Calendario Mensual o semestral de evaluaciones que será enviado por e-mail a la </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   Evaluadora, considerando las formas y criterios de evaluación expresados en la </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   letra b de este artículo. Una vez aprobado el profesor jefe de cada curso y nivel</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  deberá entregarlo tanto a los alumnos como a los apoderados. Será comunicado los</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  5 primeros días del mes o inicio del semestre. </w:t>
            </w:r>
          </w:p>
          <w:p w:rsidR="00D93386" w:rsidRPr="00D93386" w:rsidRDefault="00D93386" w:rsidP="00CA776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Número de calificaciones según cantidad de horas por asignaturas.</w:t>
            </w:r>
          </w:p>
          <w:p w:rsidR="00D93386" w:rsidRDefault="00D93386" w:rsidP="00CA776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val="es-CL" w:eastAsia="es-CL"/>
              </w:rPr>
            </w:pPr>
            <w:r w:rsidRPr="00D93386">
              <w:rPr>
                <w:rFonts w:ascii="Times New Roman" w:eastAsia="Times New Roman" w:hAnsi="Times New Roman" w:cs="Times New Roman"/>
                <w:color w:val="FF0000"/>
                <w:sz w:val="24"/>
                <w:szCs w:val="24"/>
                <w:lang w:val="es-CL" w:eastAsia="es-CL"/>
              </w:rPr>
              <w:t xml:space="preserve">Las evaluaciones serán de carácter formativa debido a la crisis sanitaria actual y lo que dicta el Plan de Aprendizaje Remoto, propuesto por el Ministerio de Educación, por lo cual la cantidad de evaluaciones serán dos mensuales, por cada asignatura que contempla el currículo vigente. </w:t>
            </w:r>
            <w:r w:rsidR="00CA7765">
              <w:rPr>
                <w:rFonts w:ascii="Times New Roman" w:eastAsia="Times New Roman" w:hAnsi="Times New Roman" w:cs="Times New Roman"/>
                <w:color w:val="FF0000"/>
                <w:sz w:val="24"/>
                <w:szCs w:val="24"/>
                <w:lang w:val="es-CL" w:eastAsia="es-CL"/>
              </w:rPr>
              <w:t>(Primer ciclo evaluativo)</w:t>
            </w:r>
          </w:p>
          <w:p w:rsidR="00CA7765" w:rsidRDefault="00CA7765" w:rsidP="00CA7765">
            <w:pPr>
              <w:numPr>
                <w:ilvl w:val="0"/>
                <w:numId w:val="4"/>
              </w:numP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val="es-CL" w:eastAsia="es-CL"/>
              </w:rPr>
            </w:pPr>
            <w:r>
              <w:rPr>
                <w:rFonts w:ascii="Times New Roman" w:eastAsia="Times New Roman" w:hAnsi="Times New Roman" w:cs="Times New Roman"/>
                <w:color w:val="FF0000"/>
                <w:sz w:val="24"/>
                <w:szCs w:val="24"/>
                <w:lang w:val="es-CL" w:eastAsia="es-CL"/>
              </w:rPr>
              <w:t xml:space="preserve">Durante el segundo ciclo evaluativo que tuvo su inicio el día 01 de septiembre se considerarán 4 evaluaciones por asignatura, en total para el periodo semestral mencionado, las evaluaciones durante este periodo serán </w:t>
            </w:r>
            <w:proofErr w:type="spellStart"/>
            <w:r>
              <w:rPr>
                <w:rFonts w:ascii="Times New Roman" w:eastAsia="Times New Roman" w:hAnsi="Times New Roman" w:cs="Times New Roman"/>
                <w:color w:val="FF0000"/>
                <w:sz w:val="24"/>
                <w:szCs w:val="24"/>
                <w:lang w:val="es-CL" w:eastAsia="es-CL"/>
              </w:rPr>
              <w:t>sumativas</w:t>
            </w:r>
            <w:proofErr w:type="spellEnd"/>
            <w:r>
              <w:rPr>
                <w:rFonts w:ascii="Times New Roman" w:eastAsia="Times New Roman" w:hAnsi="Times New Roman" w:cs="Times New Roman"/>
                <w:color w:val="FF0000"/>
                <w:sz w:val="24"/>
                <w:szCs w:val="24"/>
                <w:lang w:val="es-CL" w:eastAsia="es-CL"/>
              </w:rPr>
              <w:t xml:space="preserve"> y darán como resultado calificaciones.</w:t>
            </w:r>
          </w:p>
          <w:p w:rsidR="00CA7765" w:rsidRPr="00D93386" w:rsidRDefault="00CA7765"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eastAsia="Times New Roman" w:hAnsi="Times New Roman" w:cs="Times New Roman"/>
                <w:color w:val="FF0000"/>
                <w:sz w:val="24"/>
                <w:szCs w:val="24"/>
                <w:lang w:val="es-CL" w:eastAsia="es-CL"/>
              </w:rPr>
            </w:pPr>
          </w:p>
          <w:p w:rsidR="00D93386" w:rsidRPr="00D93386" w:rsidRDefault="00D93386" w:rsidP="00CA776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Formas de Evaluación: En todas las asignaturas al menos una Disertación </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   y Trabajos o Talleres prácticos Semestrales, una evaluación de cierre de unidad, </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  dos evaluaciones de proceso y tres Pruebas progresivas al año (Solo en las </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  asignaturas de lenguaje y matemática.)</w:t>
            </w:r>
          </w:p>
          <w:p w:rsidR="00D93386" w:rsidRPr="00D93386" w:rsidRDefault="00D93386" w:rsidP="00CA776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val="es-CL" w:eastAsia="es-CL"/>
              </w:rPr>
            </w:pPr>
            <w:r w:rsidRPr="00D93386">
              <w:rPr>
                <w:rFonts w:ascii="Times New Roman" w:eastAsia="Times New Roman" w:hAnsi="Times New Roman" w:cs="Times New Roman"/>
                <w:color w:val="FF0000"/>
                <w:sz w:val="24"/>
                <w:szCs w:val="24"/>
                <w:lang w:val="es-CL" w:eastAsia="es-CL"/>
              </w:rPr>
              <w:t>Cada entrega de material Pedagógico a distancia, deberá ajustarse a las orientaciones y lineamientos entregados por la unidad técnica y Evaluación, se considerarán diversos instrumentos como guías de aprendizaje, trabajos de investigación y trabajos prácticos, y cuando los estudiantes retornen a sus clases presencial</w:t>
            </w:r>
            <w:r w:rsidR="00792022">
              <w:rPr>
                <w:rFonts w:ascii="Times New Roman" w:eastAsia="Times New Roman" w:hAnsi="Times New Roman" w:cs="Times New Roman"/>
                <w:color w:val="FF0000"/>
                <w:sz w:val="24"/>
                <w:szCs w:val="24"/>
                <w:lang w:val="es-CL" w:eastAsia="es-CL"/>
              </w:rPr>
              <w:t>es se hará una evaluación diagnó</w:t>
            </w:r>
            <w:r w:rsidRPr="00D93386">
              <w:rPr>
                <w:rFonts w:ascii="Times New Roman" w:eastAsia="Times New Roman" w:hAnsi="Times New Roman" w:cs="Times New Roman"/>
                <w:color w:val="FF0000"/>
                <w:sz w:val="24"/>
                <w:szCs w:val="24"/>
                <w:lang w:val="es-CL" w:eastAsia="es-CL"/>
              </w:rPr>
              <w:t xml:space="preserve">stica, que se evaluará de forma </w:t>
            </w:r>
            <w:proofErr w:type="spellStart"/>
            <w:r w:rsidRPr="00D93386">
              <w:rPr>
                <w:rFonts w:ascii="Times New Roman" w:eastAsia="Times New Roman" w:hAnsi="Times New Roman" w:cs="Times New Roman"/>
                <w:color w:val="FF0000"/>
                <w:sz w:val="24"/>
                <w:szCs w:val="24"/>
                <w:lang w:val="es-CL" w:eastAsia="es-CL"/>
              </w:rPr>
              <w:t>sumativa</w:t>
            </w:r>
            <w:proofErr w:type="spellEnd"/>
            <w:r w:rsidRPr="00D93386">
              <w:rPr>
                <w:rFonts w:ascii="Times New Roman" w:eastAsia="Times New Roman" w:hAnsi="Times New Roman" w:cs="Times New Roman"/>
                <w:color w:val="FF0000"/>
                <w:sz w:val="24"/>
                <w:szCs w:val="24"/>
                <w:lang w:val="es-CL" w:eastAsia="es-CL"/>
              </w:rPr>
              <w:t>.</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val="es-CL" w:eastAsia="es-CL"/>
              </w:rPr>
            </w:pPr>
          </w:p>
          <w:p w:rsidR="00D93386" w:rsidRPr="00D93386" w:rsidRDefault="00D93386" w:rsidP="00CA776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Criterios de evaluación: Tanto las disertaciones como los trabajos prácticos serán</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    evaluados a través de una rúbrica que será consensuada entre los docentes y la</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    evaluadora, las evaluaciones de proceso serán un referente de los avances </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    sistemáticos de los estudiantes que se traducirán en una calificación al término</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    del semestre, la evaluación de termino de unidad será evaluada en una escala del </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lastRenderedPageBreak/>
              <w:t xml:space="preserve">    60% que corresponderá a la nota 4,0 como mínima de aprobación.</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    Las evaluaciones progresivas serán calificadas de manera independiente, </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    utilizando la escala del 60% de aprobación, ya que medirán la cobertura</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    curricular de Lenguaje y Matemática. Será comunicado a los estudiantes en cada</w:t>
            </w:r>
          </w:p>
          <w:p w:rsid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    asignatura del plan de estudio los diferentes criterios de evaluación.</w:t>
            </w:r>
          </w:p>
          <w:p w:rsidR="00792022" w:rsidRPr="00D93386" w:rsidRDefault="00792022"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eastAsia="Times New Roman" w:hAnsi="Times New Roman" w:cs="Times New Roman"/>
                <w:sz w:val="24"/>
                <w:szCs w:val="24"/>
                <w:lang w:val="es-CL" w:eastAsia="es-CL"/>
              </w:rPr>
            </w:pPr>
          </w:p>
          <w:p w:rsidR="00CA7765" w:rsidRPr="00D93386" w:rsidRDefault="00D93386" w:rsidP="00CA776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color w:val="FF0000"/>
                <w:sz w:val="24"/>
                <w:szCs w:val="24"/>
                <w:lang w:val="es-CL" w:eastAsia="es-CL"/>
              </w:rPr>
              <w:t>Todas las evaluaciones desarrolladas por los estudiantes durante este periodo a distancia, Plan de Aprendizaje Remoto, se les otorgará un puntaje máximo de 20 puntos, a los cuales, se convertirán a porcentaje de logro, del objetivo planteado en dicho instrumento. La evaluadora proporcionará tablas de registro y tabla de conversión de los puntajes a porcentajes a cada docente, finalizado el Primer periodo evaluativo o Inter</w:t>
            </w:r>
            <w:r w:rsidR="00CA7765">
              <w:rPr>
                <w:rFonts w:ascii="Times New Roman" w:eastAsia="Times New Roman" w:hAnsi="Times New Roman" w:cs="Times New Roman"/>
                <w:color w:val="FF0000"/>
                <w:sz w:val="24"/>
                <w:szCs w:val="24"/>
                <w:lang w:val="es-CL" w:eastAsia="es-CL"/>
              </w:rPr>
              <w:t>-</w:t>
            </w:r>
            <w:r w:rsidRPr="00D93386">
              <w:rPr>
                <w:rFonts w:ascii="Times New Roman" w:eastAsia="Times New Roman" w:hAnsi="Times New Roman" w:cs="Times New Roman"/>
                <w:color w:val="FF0000"/>
                <w:sz w:val="24"/>
                <w:szCs w:val="24"/>
                <w:lang w:val="es-CL" w:eastAsia="es-CL"/>
              </w:rPr>
              <w:t>semestre, cada docente deberá enviar este resumen al mail de la evaluadora quien dará cuenta de dichos resultados, a la Jefa de la Unidad Técnica Pedagógica, y con esto crear los Planes remediales respectivos, para el segundo periodo evaluativo del año en curso.</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   c) Disposiciones respecto de la manera en que se informará a los padres, madres y </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       apoderados de las formas y criterios con que serán evaluados los alumnos:</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p>
          <w:p w:rsidR="00D93386" w:rsidRPr="00D93386" w:rsidRDefault="00D93386" w:rsidP="00CA776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Información a los apoderados: Calendario Mensual o semestral de evaluaciones </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   informadas en reunión de apoderados y sistema de mensajería telefónica (criterios de la forma en que serán evaluados Art 18 letra b Reglamento de evaluación).</w:t>
            </w:r>
          </w:p>
          <w:p w:rsidR="00D93386" w:rsidRPr="00CA7765" w:rsidRDefault="00D93386" w:rsidP="00CA776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color w:val="FF0000"/>
                <w:sz w:val="24"/>
                <w:szCs w:val="24"/>
                <w:lang w:val="es-CL" w:eastAsia="es-CL"/>
              </w:rPr>
              <w:t xml:space="preserve">Los apoderados son informados del Proceso evaluativo, específicamente (evaluación formativa), a través, de los canales de comunicación oficial que cuenta el establecimiento, como Página web, Facebook, servicio de mensajería Papi notas, y en reuniones de apoderados bimensual, que harán los Profesores jefes, a través de plataformas virtuales como zoom y en los casos que no sea posible de manera presencial en el establecimiento, en días y horarios establecidos , ajustándose a los resguardos que exige la Autoridad sanitaria, durante este proceso educativo a distancia, debido a la Pandemia por </w:t>
            </w:r>
            <w:proofErr w:type="spellStart"/>
            <w:r w:rsidRPr="00D93386">
              <w:rPr>
                <w:rFonts w:ascii="Times New Roman" w:eastAsia="Times New Roman" w:hAnsi="Times New Roman" w:cs="Times New Roman"/>
                <w:color w:val="FF0000"/>
                <w:sz w:val="24"/>
                <w:szCs w:val="24"/>
                <w:lang w:val="es-CL" w:eastAsia="es-CL"/>
              </w:rPr>
              <w:t>covid</w:t>
            </w:r>
            <w:proofErr w:type="spellEnd"/>
            <w:r w:rsidRPr="00D93386">
              <w:rPr>
                <w:rFonts w:ascii="Times New Roman" w:eastAsia="Times New Roman" w:hAnsi="Times New Roman" w:cs="Times New Roman"/>
                <w:color w:val="FF0000"/>
                <w:sz w:val="24"/>
                <w:szCs w:val="24"/>
                <w:lang w:val="es-CL" w:eastAsia="es-CL"/>
              </w:rPr>
              <w:t xml:space="preserve"> 19.</w:t>
            </w:r>
          </w:p>
          <w:p w:rsidR="00CA7765" w:rsidRPr="00D93386" w:rsidRDefault="00CA7765" w:rsidP="00CA7765">
            <w:pPr>
              <w:numPr>
                <w:ilvl w:val="0"/>
                <w:numId w:val="4"/>
              </w:numP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r>
              <w:rPr>
                <w:rFonts w:ascii="Times New Roman" w:eastAsia="Times New Roman" w:hAnsi="Times New Roman" w:cs="Times New Roman"/>
                <w:color w:val="FF0000"/>
                <w:sz w:val="24"/>
                <w:szCs w:val="24"/>
                <w:lang w:val="es-CL" w:eastAsia="es-CL"/>
              </w:rPr>
              <w:t>Durante, el segundo periodo Inter-semestral, los p</w:t>
            </w:r>
            <w:r w:rsidR="00792022">
              <w:rPr>
                <w:rFonts w:ascii="Times New Roman" w:eastAsia="Times New Roman" w:hAnsi="Times New Roman" w:cs="Times New Roman"/>
                <w:color w:val="FF0000"/>
                <w:sz w:val="24"/>
                <w:szCs w:val="24"/>
                <w:lang w:val="es-CL" w:eastAsia="es-CL"/>
              </w:rPr>
              <w:t>adres y ap</w:t>
            </w:r>
            <w:r>
              <w:rPr>
                <w:rFonts w:ascii="Times New Roman" w:eastAsia="Times New Roman" w:hAnsi="Times New Roman" w:cs="Times New Roman"/>
                <w:color w:val="FF0000"/>
                <w:sz w:val="24"/>
                <w:szCs w:val="24"/>
                <w:lang w:val="es-CL" w:eastAsia="es-CL"/>
              </w:rPr>
              <w:t>oderados recibirán calendarios de evaluación, de manera presencial en el Establecimi</w:t>
            </w:r>
            <w:r w:rsidR="00792022">
              <w:rPr>
                <w:rFonts w:ascii="Times New Roman" w:eastAsia="Times New Roman" w:hAnsi="Times New Roman" w:cs="Times New Roman"/>
                <w:color w:val="FF0000"/>
                <w:sz w:val="24"/>
                <w:szCs w:val="24"/>
                <w:lang w:val="es-CL" w:eastAsia="es-CL"/>
              </w:rPr>
              <w:t>ento y a su vez se compartirá, a través</w:t>
            </w:r>
            <w:r>
              <w:rPr>
                <w:rFonts w:ascii="Times New Roman" w:eastAsia="Times New Roman" w:hAnsi="Times New Roman" w:cs="Times New Roman"/>
                <w:color w:val="FF0000"/>
                <w:sz w:val="24"/>
                <w:szCs w:val="24"/>
                <w:lang w:val="es-CL" w:eastAsia="es-CL"/>
              </w:rPr>
              <w:t xml:space="preserve"> de la página web, </w:t>
            </w:r>
            <w:r w:rsidR="00792022">
              <w:rPr>
                <w:rFonts w:ascii="Times New Roman" w:eastAsia="Times New Roman" w:hAnsi="Times New Roman" w:cs="Times New Roman"/>
                <w:color w:val="FF0000"/>
                <w:sz w:val="24"/>
                <w:szCs w:val="24"/>
                <w:lang w:val="es-CL" w:eastAsia="es-CL"/>
              </w:rPr>
              <w:t>Facebook</w:t>
            </w:r>
            <w:r>
              <w:rPr>
                <w:rFonts w:ascii="Times New Roman" w:eastAsia="Times New Roman" w:hAnsi="Times New Roman" w:cs="Times New Roman"/>
                <w:color w:val="FF0000"/>
                <w:sz w:val="24"/>
                <w:szCs w:val="24"/>
                <w:lang w:val="es-CL" w:eastAsia="es-CL"/>
              </w:rPr>
              <w:t>, entre otros canales oficiales.</w:t>
            </w:r>
          </w:p>
          <w:p w:rsidR="00D93386" w:rsidRPr="00D93386" w:rsidRDefault="00D93386" w:rsidP="00CA7765">
            <w:pP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d) Con respecto a las disposiciones de las actividades de evaluación que pudieran llevar o no calificación y lineamientos para cautelar que exista la retroalimentación de las mismas:</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p>
          <w:p w:rsidR="00D93386" w:rsidRDefault="00D93386" w:rsidP="00CA776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Actividades que llevarán calificación: Las pruebas escritas u orales según necesidad de los alumnos (NEE), disertaciones, trabajos o talleres prácticos o de investigación, (sean individuales o grupales). En todas las asignaturas del plan   de estudio exceptuando a Religión, Orientación e inglés del 1° Ciclo Básico.</w:t>
            </w:r>
          </w:p>
          <w:p w:rsidR="00792022" w:rsidRPr="00D93386" w:rsidRDefault="00792022" w:rsidP="00792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p>
          <w:p w:rsidR="00D93386" w:rsidRPr="00792022" w:rsidRDefault="00D93386" w:rsidP="00CA776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color w:val="FF0000"/>
                <w:sz w:val="24"/>
                <w:szCs w:val="24"/>
                <w:lang w:val="es-CL" w:eastAsia="es-CL"/>
              </w:rPr>
              <w:t xml:space="preserve">Mientras dure el Proceso educativo a distancia, materializado a través del Plan de Aprendizaje Remoto, Ningún instrumento evaluativo tendrá un carácter </w:t>
            </w:r>
            <w:proofErr w:type="spellStart"/>
            <w:r w:rsidRPr="00D93386">
              <w:rPr>
                <w:rFonts w:ascii="Times New Roman" w:eastAsia="Times New Roman" w:hAnsi="Times New Roman" w:cs="Times New Roman"/>
                <w:color w:val="FF0000"/>
                <w:sz w:val="24"/>
                <w:szCs w:val="24"/>
                <w:lang w:val="es-CL" w:eastAsia="es-CL"/>
              </w:rPr>
              <w:t>sumativo</w:t>
            </w:r>
            <w:proofErr w:type="spellEnd"/>
            <w:r w:rsidRPr="00D93386">
              <w:rPr>
                <w:rFonts w:ascii="Times New Roman" w:eastAsia="Times New Roman" w:hAnsi="Times New Roman" w:cs="Times New Roman"/>
                <w:color w:val="FF0000"/>
                <w:sz w:val="24"/>
                <w:szCs w:val="24"/>
                <w:lang w:val="es-CL" w:eastAsia="es-CL"/>
              </w:rPr>
              <w:t xml:space="preserve">, </w:t>
            </w:r>
            <w:r w:rsidRPr="00D93386">
              <w:rPr>
                <w:rFonts w:ascii="Times New Roman" w:eastAsia="Times New Roman" w:hAnsi="Times New Roman" w:cs="Times New Roman"/>
                <w:color w:val="FF0000"/>
                <w:sz w:val="24"/>
                <w:szCs w:val="24"/>
                <w:lang w:val="es-CL" w:eastAsia="es-CL"/>
              </w:rPr>
              <w:lastRenderedPageBreak/>
              <w:t>solo tendrán puntajes y porcentajes de logro, que es lo que dicta este plan a distancia, el modo de evaluar durante este periodo será formativo.</w:t>
            </w:r>
          </w:p>
          <w:p w:rsidR="00792022" w:rsidRPr="00CA7765" w:rsidRDefault="00792022" w:rsidP="00792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p>
          <w:p w:rsidR="00CA7765" w:rsidRPr="00D93386" w:rsidRDefault="00CA7765" w:rsidP="00CA7765">
            <w:pPr>
              <w:numPr>
                <w:ilvl w:val="0"/>
                <w:numId w:val="4"/>
              </w:numP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r>
              <w:rPr>
                <w:rFonts w:ascii="Times New Roman" w:eastAsia="Times New Roman" w:hAnsi="Times New Roman" w:cs="Times New Roman"/>
                <w:color w:val="FF0000"/>
                <w:sz w:val="24"/>
                <w:szCs w:val="24"/>
                <w:lang w:val="es-CL" w:eastAsia="es-CL"/>
              </w:rPr>
              <w:t>Durante el segundo periodo Inter-semestral o segundo ciclo evaluativos</w:t>
            </w:r>
            <w:r w:rsidR="00792022">
              <w:rPr>
                <w:rFonts w:ascii="Times New Roman" w:eastAsia="Times New Roman" w:hAnsi="Times New Roman" w:cs="Times New Roman"/>
                <w:color w:val="FF0000"/>
                <w:sz w:val="24"/>
                <w:szCs w:val="24"/>
                <w:lang w:val="es-CL" w:eastAsia="es-CL"/>
              </w:rPr>
              <w:t>, todas las evaluaciones llevará</w:t>
            </w:r>
            <w:r>
              <w:rPr>
                <w:rFonts w:ascii="Times New Roman" w:eastAsia="Times New Roman" w:hAnsi="Times New Roman" w:cs="Times New Roman"/>
                <w:color w:val="FF0000"/>
                <w:sz w:val="24"/>
                <w:szCs w:val="24"/>
                <w:lang w:val="es-CL" w:eastAsia="es-CL"/>
              </w:rPr>
              <w:t>n como consecuencia una calificación, y aquellos estudiantes que presenten algún tipo de (N.E.E), serán apoyados por el Equipo P</w:t>
            </w:r>
            <w:r w:rsidR="00792022">
              <w:rPr>
                <w:rFonts w:ascii="Times New Roman" w:eastAsia="Times New Roman" w:hAnsi="Times New Roman" w:cs="Times New Roman"/>
                <w:color w:val="FF0000"/>
                <w:sz w:val="24"/>
                <w:szCs w:val="24"/>
                <w:lang w:val="es-CL" w:eastAsia="es-CL"/>
              </w:rPr>
              <w:t>IE, quienes desarrollará</w:t>
            </w:r>
            <w:r>
              <w:rPr>
                <w:rFonts w:ascii="Times New Roman" w:eastAsia="Times New Roman" w:hAnsi="Times New Roman" w:cs="Times New Roman"/>
                <w:color w:val="FF0000"/>
                <w:sz w:val="24"/>
                <w:szCs w:val="24"/>
                <w:lang w:val="es-CL" w:eastAsia="es-CL"/>
              </w:rPr>
              <w:t>n las adecuaciones pertinentes.</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eastAsia="Times New Roman" w:hAnsi="Times New Roman" w:cs="Times New Roman"/>
                <w:sz w:val="24"/>
                <w:szCs w:val="24"/>
                <w:lang w:val="es-CL" w:eastAsia="es-CL"/>
              </w:rPr>
            </w:pPr>
          </w:p>
          <w:p w:rsidR="00D93386" w:rsidRPr="00D93386" w:rsidRDefault="00D93386" w:rsidP="00CA776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Actividades que no llevarán calificación: tareas, desarrollo de guías de estudio, cuaderno de trabajo.</w:t>
            </w:r>
          </w:p>
          <w:p w:rsidR="00D93386" w:rsidRPr="00D93386" w:rsidRDefault="00D93386" w:rsidP="00CA7765">
            <w:pPr>
              <w:ind w:left="720"/>
              <w:contextualSpacing/>
              <w:jc w:val="both"/>
              <w:rPr>
                <w:rFonts w:ascii="Times New Roman" w:eastAsia="Times New Roman" w:hAnsi="Times New Roman" w:cs="Times New Roman"/>
                <w:sz w:val="24"/>
                <w:szCs w:val="24"/>
                <w:lang w:val="es-CL" w:eastAsia="es-CL"/>
              </w:rPr>
            </w:pPr>
          </w:p>
          <w:p w:rsidR="00D93386" w:rsidRDefault="00D93386" w:rsidP="00CA776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Lineamiento de retroalimentación: Los resultados de las evaluaciones calificadas, tanto las escritas u orales (las disertaciones, trabajos o talleres prácticos, pruebas de Unidad y Progresivas no deberán exceder en su entrega de resultados más allá de la clase subsiguiente para ser retroalimentada como corresponde para general un plan de refuerzo en aquellos objetivos o habilidades que no fueron alcanzados y/o desarrollados.</w:t>
            </w:r>
          </w:p>
          <w:p w:rsidR="00792022" w:rsidRPr="00D93386" w:rsidRDefault="00792022" w:rsidP="00792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D93386" w:rsidRPr="00D93386" w:rsidRDefault="00D93386" w:rsidP="00CA776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color w:val="FF0000"/>
                <w:sz w:val="24"/>
                <w:szCs w:val="24"/>
                <w:lang w:val="es-CL" w:eastAsia="es-CL"/>
              </w:rPr>
              <w:t>El proceso de retroalimentación Durante el Plan de Aprendizaje Remoto, se desarrollará, posterior a la recepción por parte de los docentes de la entrega de material pedagógico entregado a sus estudiantes, dicha retroalimentación se llevará a cabo, de diversas formas, a través de página web, video llamadas, entre otros medios de comunicación que cuenten los docentes para contactar a los estudiantes.</w:t>
            </w:r>
          </w:p>
          <w:p w:rsidR="00D93386" w:rsidRPr="00D93386" w:rsidRDefault="00D93386" w:rsidP="00CA7765">
            <w:pPr>
              <w:ind w:left="720"/>
              <w:contextualSpacing/>
              <w:jc w:val="both"/>
              <w:rPr>
                <w:rFonts w:ascii="Times New Roman" w:eastAsia="Times New Roman" w:hAnsi="Times New Roman" w:cs="Times New Roman"/>
                <w:sz w:val="24"/>
                <w:szCs w:val="24"/>
                <w:lang w:val="es-CL" w:eastAsia="es-CL"/>
              </w:rPr>
            </w:pPr>
          </w:p>
          <w:p w:rsidR="00D93386" w:rsidRDefault="00D93386" w:rsidP="00CA776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El Equipo técnico pedagógico creará un cronograma de las actividades evaluativas en conjunto con los docentes de 1° y 2°ciclo para definir su frecuencia, en función de evitar la sobrecarga y resguardar los espacios de vida personal, social y familiar de los alumnos.</w:t>
            </w:r>
          </w:p>
          <w:p w:rsidR="00792022" w:rsidRPr="00D93386" w:rsidRDefault="00792022" w:rsidP="00792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p>
          <w:p w:rsidR="00D93386" w:rsidRPr="00D93386" w:rsidRDefault="00D93386" w:rsidP="00CA776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color w:val="FF0000"/>
                <w:sz w:val="24"/>
                <w:szCs w:val="24"/>
                <w:lang w:val="es-CL" w:eastAsia="es-CL"/>
              </w:rPr>
              <w:t>El Equipo de la Unidad Técnica Pedagógica en conjunto con los docentes de ambos ciclos básicos, a través de los talleres de reflexión mensuales, (plataforma virtual zoom), encabeza</w:t>
            </w:r>
            <w:r w:rsidR="00792022">
              <w:rPr>
                <w:rFonts w:ascii="Times New Roman" w:eastAsia="Times New Roman" w:hAnsi="Times New Roman" w:cs="Times New Roman"/>
                <w:color w:val="FF0000"/>
                <w:sz w:val="24"/>
                <w:szCs w:val="24"/>
                <w:lang w:val="es-CL" w:eastAsia="es-CL"/>
              </w:rPr>
              <w:t>dos por esta unidad, determinará</w:t>
            </w:r>
            <w:r w:rsidRPr="00D93386">
              <w:rPr>
                <w:rFonts w:ascii="Times New Roman" w:eastAsia="Times New Roman" w:hAnsi="Times New Roman" w:cs="Times New Roman"/>
                <w:color w:val="FF0000"/>
                <w:sz w:val="24"/>
                <w:szCs w:val="24"/>
                <w:lang w:val="es-CL" w:eastAsia="es-CL"/>
              </w:rPr>
              <w:t xml:space="preserve">n el cronograma de los diferentes instrumentos evaluativos que se </w:t>
            </w:r>
            <w:r w:rsidR="00792022" w:rsidRPr="00D93386">
              <w:rPr>
                <w:rFonts w:ascii="Times New Roman" w:eastAsia="Times New Roman" w:hAnsi="Times New Roman" w:cs="Times New Roman"/>
                <w:color w:val="FF0000"/>
                <w:sz w:val="24"/>
                <w:szCs w:val="24"/>
                <w:lang w:val="es-CL" w:eastAsia="es-CL"/>
              </w:rPr>
              <w:t>entregarán</w:t>
            </w:r>
            <w:r w:rsidRPr="00D93386">
              <w:rPr>
                <w:rFonts w:ascii="Times New Roman" w:eastAsia="Times New Roman" w:hAnsi="Times New Roman" w:cs="Times New Roman"/>
                <w:color w:val="FF0000"/>
                <w:sz w:val="24"/>
                <w:szCs w:val="24"/>
                <w:lang w:val="es-CL" w:eastAsia="es-CL"/>
              </w:rPr>
              <w:t xml:space="preserve"> a los estudiantes.</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e) Espacio para el diseño y reflexión sobre la evaluación que realizan las /os Docentes en el Establecimiento:</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D93386" w:rsidRPr="00D93386" w:rsidRDefault="00D93386" w:rsidP="00CA7765">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Definición de espacio: taller de Reflexión Pedagógica semanalmente una hora 30 minutos (1° Semana UTP, 2°semana Convivencia Escolar e Inspectoría, 3° semana PIE y 4° del mes Orientador y Dupla Sico-social) Comunidades de Aprendizaje por Ciclo, nivel y Asignaturas, una hora y media semanal (organización de horas no lectivas).</w:t>
            </w:r>
          </w:p>
          <w:p w:rsidR="00D93386" w:rsidRPr="00792022" w:rsidRDefault="00D93386" w:rsidP="0079202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color w:val="FF0000"/>
                <w:sz w:val="24"/>
                <w:szCs w:val="24"/>
                <w:lang w:val="es-CL" w:eastAsia="es-CL"/>
              </w:rPr>
              <w:t xml:space="preserve">Los talleres de reflexión de los diferentes estamentos se continúan desarrollando de igual manera, dada la contingencia educativa </w:t>
            </w:r>
            <w:r w:rsidR="00CA7765" w:rsidRPr="00D93386">
              <w:rPr>
                <w:rFonts w:ascii="Times New Roman" w:eastAsia="Times New Roman" w:hAnsi="Times New Roman" w:cs="Times New Roman"/>
                <w:color w:val="FF0000"/>
                <w:sz w:val="24"/>
                <w:szCs w:val="24"/>
                <w:lang w:val="es-CL" w:eastAsia="es-CL"/>
              </w:rPr>
              <w:t>actual, será</w:t>
            </w:r>
            <w:r w:rsidRPr="00D93386">
              <w:rPr>
                <w:rFonts w:ascii="Times New Roman" w:eastAsia="Times New Roman" w:hAnsi="Times New Roman" w:cs="Times New Roman"/>
                <w:color w:val="FF0000"/>
                <w:sz w:val="24"/>
                <w:szCs w:val="24"/>
                <w:lang w:val="es-CL" w:eastAsia="es-CL"/>
              </w:rPr>
              <w:t xml:space="preserve"> a distancia a través de la Plataforma virtual zoom.</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f) Fortalecimiento de la Evaluación Formativa: </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rPr>
                <w:rFonts w:ascii="Times New Roman" w:eastAsia="Times New Roman" w:hAnsi="Times New Roman" w:cs="Times New Roman"/>
                <w:sz w:val="24"/>
                <w:szCs w:val="24"/>
                <w:lang w:val="es-CL" w:eastAsia="es-CL"/>
              </w:rPr>
            </w:pPr>
          </w:p>
          <w:p w:rsidR="00D93386" w:rsidRPr="00D93386" w:rsidRDefault="00D93386" w:rsidP="00CA7765">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Semanalmente en talleres de dialogo pedagógico los docentes establecen estrategias para, monitorear y evaluar acciones realizadas con los estudiantes en función de la evaluación formativa.</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4"/>
              <w:contextualSpacing/>
              <w:jc w:val="both"/>
              <w:rPr>
                <w:rFonts w:ascii="Times New Roman" w:eastAsia="Times New Roman" w:hAnsi="Times New Roman" w:cs="Times New Roman"/>
                <w:sz w:val="24"/>
                <w:szCs w:val="24"/>
                <w:lang w:val="es-CL" w:eastAsia="es-CL"/>
              </w:rPr>
            </w:pPr>
          </w:p>
          <w:p w:rsidR="00D93386" w:rsidRPr="00D93386" w:rsidRDefault="00D93386" w:rsidP="00CA7765">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Rol del Equipo Directivo y Técnico Pedagógico, organización, monitoreo, acompañamiento y asesoramiento de los espacios y tiempos de los docentes dedicados a la Evaluación Formativa.</w:t>
            </w:r>
          </w:p>
          <w:p w:rsidR="00D93386" w:rsidRPr="00D93386" w:rsidRDefault="00D93386" w:rsidP="00CA7765">
            <w:pPr>
              <w:ind w:left="720"/>
              <w:contextualSpacing/>
              <w:jc w:val="both"/>
              <w:rPr>
                <w:rFonts w:ascii="Times New Roman" w:eastAsia="Times New Roman" w:hAnsi="Times New Roman" w:cs="Times New Roman"/>
                <w:sz w:val="24"/>
                <w:szCs w:val="24"/>
                <w:lang w:val="es-CL" w:eastAsia="es-CL"/>
              </w:rPr>
            </w:pPr>
          </w:p>
          <w:p w:rsidR="00D93386" w:rsidRPr="00D93386" w:rsidRDefault="00D93386" w:rsidP="00CA7765">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Rol del Estudiante: participación activa en las actividades propuestas por los docentes en función de la Evaluación Formativa.</w:t>
            </w:r>
          </w:p>
          <w:p w:rsidR="00D93386" w:rsidRPr="00D93386" w:rsidRDefault="00D93386" w:rsidP="00CA7765">
            <w:pPr>
              <w:ind w:left="720"/>
              <w:contextualSpacing/>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g) Diversificación de la evaluación:  </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D93386" w:rsidRDefault="00D93386" w:rsidP="00CA776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Todas las evaluaciones con calificación se llevarán a cabo según estilos y ritmos de aprendizaje de los estudiantes; por lo cual, se podrá evaluar en forma escrita, oral u otra condición que amerite, sin embargo en aquellos estudiantes con NEE serán las docentes PIE quienes diseñaran en conjunto con  el docente evaluaciones o planes especiales que permitan a ese grupo de estudiantes avanzar según su propio ritmo e  informar a la evaluadora con antelación para que  pueda gestionar la correcta aplicación de las evaluaciones.</w:t>
            </w:r>
          </w:p>
          <w:p w:rsidR="00792022" w:rsidRPr="00D93386" w:rsidRDefault="00792022" w:rsidP="00792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Times New Roman"/>
                <w:sz w:val="24"/>
                <w:szCs w:val="24"/>
                <w:lang w:val="es-CL" w:eastAsia="es-CL"/>
              </w:rPr>
            </w:pPr>
          </w:p>
          <w:p w:rsidR="00D93386" w:rsidRPr="00792022" w:rsidRDefault="00D93386" w:rsidP="00CA776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color w:val="FF0000"/>
                <w:sz w:val="24"/>
                <w:szCs w:val="24"/>
                <w:lang w:val="es-CL" w:eastAsia="es-CL"/>
              </w:rPr>
              <w:t>Todas las evaluaciones tendrán un carácter formativo, mientras dure el Plan de Aprendizaje Remoto, pero se mantiene la participación de las Educadoras de PIE, quienes serán las responsables de adecuar los instrumentos según estilos y ritmos propios de aquellos estudiantes con NEE. Para dicho efecto en horario de trabajo colaborativo, que desarrollan las docentes de asignatura y educadoras PIE semanalmente, deberán llegar a los acuerdos respectivos de adecuación. (A través de Plataformas Virtuales)</w:t>
            </w:r>
          </w:p>
          <w:p w:rsidR="00792022" w:rsidRPr="00C411C4" w:rsidRDefault="00792022" w:rsidP="00792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C411C4" w:rsidRPr="00D93386" w:rsidRDefault="00C411C4" w:rsidP="00C411C4">
            <w:pPr>
              <w:numPr>
                <w:ilvl w:val="0"/>
                <w:numId w:val="6"/>
              </w:numP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Pr>
                <w:rFonts w:ascii="Times New Roman" w:eastAsia="Times New Roman" w:hAnsi="Times New Roman" w:cs="Times New Roman"/>
                <w:color w:val="FF0000"/>
                <w:sz w:val="24"/>
                <w:szCs w:val="24"/>
                <w:lang w:val="es-CL" w:eastAsia="es-CL"/>
              </w:rPr>
              <w:t xml:space="preserve">Si bien durante el segundo periodo evaluativo, las evaluaciones tendrán un carácter </w:t>
            </w:r>
            <w:proofErr w:type="spellStart"/>
            <w:r w:rsidR="00792022">
              <w:rPr>
                <w:rFonts w:ascii="Times New Roman" w:eastAsia="Times New Roman" w:hAnsi="Times New Roman" w:cs="Times New Roman"/>
                <w:color w:val="FF0000"/>
                <w:sz w:val="24"/>
                <w:szCs w:val="24"/>
                <w:lang w:val="es-CL" w:eastAsia="es-CL"/>
              </w:rPr>
              <w:t>sumativa</w:t>
            </w:r>
            <w:proofErr w:type="spellEnd"/>
            <w:r>
              <w:rPr>
                <w:rFonts w:ascii="Times New Roman" w:eastAsia="Times New Roman" w:hAnsi="Times New Roman" w:cs="Times New Roman"/>
                <w:color w:val="FF0000"/>
                <w:sz w:val="24"/>
                <w:szCs w:val="24"/>
                <w:lang w:val="es-CL" w:eastAsia="es-CL"/>
              </w:rPr>
              <w:t xml:space="preserve"> (calificación</w:t>
            </w:r>
            <w:r w:rsidR="00792022">
              <w:rPr>
                <w:rFonts w:ascii="Times New Roman" w:eastAsia="Times New Roman" w:hAnsi="Times New Roman" w:cs="Times New Roman"/>
                <w:color w:val="FF0000"/>
                <w:sz w:val="24"/>
                <w:szCs w:val="24"/>
                <w:lang w:val="es-CL" w:eastAsia="es-CL"/>
              </w:rPr>
              <w:t>) las Educadoras PIE, continuará</w:t>
            </w:r>
            <w:r>
              <w:rPr>
                <w:rFonts w:ascii="Times New Roman" w:eastAsia="Times New Roman" w:hAnsi="Times New Roman" w:cs="Times New Roman"/>
                <w:color w:val="FF0000"/>
                <w:sz w:val="24"/>
                <w:szCs w:val="24"/>
                <w:lang w:val="es-CL" w:eastAsia="es-CL"/>
              </w:rPr>
              <w:t xml:space="preserve">n apoyando a los estudiantes con NEE, y </w:t>
            </w:r>
            <w:r w:rsidR="00792022">
              <w:rPr>
                <w:rFonts w:ascii="Times New Roman" w:eastAsia="Times New Roman" w:hAnsi="Times New Roman" w:cs="Times New Roman"/>
                <w:color w:val="FF0000"/>
                <w:sz w:val="24"/>
                <w:szCs w:val="24"/>
                <w:lang w:val="es-CL" w:eastAsia="es-CL"/>
              </w:rPr>
              <w:t>desarrollarán</w:t>
            </w:r>
            <w:r>
              <w:rPr>
                <w:rFonts w:ascii="Times New Roman" w:eastAsia="Times New Roman" w:hAnsi="Times New Roman" w:cs="Times New Roman"/>
                <w:color w:val="FF0000"/>
                <w:sz w:val="24"/>
                <w:szCs w:val="24"/>
                <w:lang w:val="es-CL" w:eastAsia="es-CL"/>
              </w:rPr>
              <w:t xml:space="preserve"> las adecuaciones pertinentes a los instrumentos construidos por el cuerpo Docente.</w:t>
            </w:r>
          </w:p>
          <w:p w:rsid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jc w:val="both"/>
              <w:rPr>
                <w:rFonts w:ascii="Times New Roman" w:eastAsia="Times New Roman" w:hAnsi="Times New Roman" w:cs="Times New Roman"/>
                <w:sz w:val="24"/>
                <w:szCs w:val="24"/>
                <w:lang w:val="es-CL" w:eastAsia="es-CL"/>
              </w:rPr>
            </w:pPr>
          </w:p>
          <w:p w:rsidR="00F04D16" w:rsidRDefault="00F04D1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jc w:val="both"/>
              <w:rPr>
                <w:rFonts w:ascii="Times New Roman" w:eastAsia="Times New Roman" w:hAnsi="Times New Roman" w:cs="Times New Roman"/>
                <w:sz w:val="24"/>
                <w:szCs w:val="24"/>
                <w:lang w:val="es-CL" w:eastAsia="es-CL"/>
              </w:rPr>
            </w:pPr>
          </w:p>
          <w:p w:rsidR="00F04D16" w:rsidRDefault="00F04D1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jc w:val="both"/>
              <w:rPr>
                <w:rFonts w:ascii="Times New Roman" w:eastAsia="Times New Roman" w:hAnsi="Times New Roman" w:cs="Times New Roman"/>
                <w:sz w:val="24"/>
                <w:szCs w:val="24"/>
                <w:lang w:val="es-CL" w:eastAsia="es-CL"/>
              </w:rPr>
            </w:pPr>
          </w:p>
          <w:p w:rsidR="00F04D16" w:rsidRDefault="00F04D1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jc w:val="both"/>
              <w:rPr>
                <w:rFonts w:ascii="Times New Roman" w:eastAsia="Times New Roman" w:hAnsi="Times New Roman" w:cs="Times New Roman"/>
                <w:sz w:val="24"/>
                <w:szCs w:val="24"/>
                <w:lang w:val="es-CL" w:eastAsia="es-CL"/>
              </w:rPr>
            </w:pPr>
          </w:p>
          <w:p w:rsidR="00F04D16" w:rsidRPr="00D93386" w:rsidRDefault="00F04D1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h) Coherencia entre lo planificado y la calificación Final Anual por asignatura:</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jc w:val="both"/>
              <w:rPr>
                <w:rFonts w:ascii="Times New Roman" w:eastAsia="Times New Roman" w:hAnsi="Times New Roman" w:cs="Times New Roman"/>
                <w:sz w:val="24"/>
                <w:szCs w:val="24"/>
                <w:lang w:val="es-CL" w:eastAsia="es-CL"/>
              </w:rPr>
            </w:pPr>
          </w:p>
          <w:p w:rsidR="00D93386" w:rsidRDefault="00D93386" w:rsidP="00CA776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lastRenderedPageBreak/>
              <w:t xml:space="preserve">Todas las calificaciones tendrán igual ponderación para el promedio anual en las diferentes asignaturas del plan de estudio. (tabla del 60% de aprobación) La evaluadora será la encargada de monitorear la coherencia entre lo planificado y evaluado; para ello, dispondrá de una revisión mensual a todas las asignaturas del plan de estudio. A través de la triangulación del calendario de evaluación, Registro de actividades del libro de clases y Plataforma </w:t>
            </w:r>
            <w:proofErr w:type="spellStart"/>
            <w:r w:rsidRPr="00D93386">
              <w:rPr>
                <w:rFonts w:ascii="Times New Roman" w:eastAsia="Times New Roman" w:hAnsi="Times New Roman" w:cs="Times New Roman"/>
                <w:sz w:val="24"/>
                <w:szCs w:val="24"/>
                <w:lang w:val="es-CL" w:eastAsia="es-CL"/>
              </w:rPr>
              <w:t>Napsis</w:t>
            </w:r>
            <w:proofErr w:type="spellEnd"/>
            <w:r w:rsidRPr="00D93386">
              <w:rPr>
                <w:rFonts w:ascii="Times New Roman" w:eastAsia="Times New Roman" w:hAnsi="Times New Roman" w:cs="Times New Roman"/>
                <w:sz w:val="24"/>
                <w:szCs w:val="24"/>
                <w:lang w:val="es-CL" w:eastAsia="es-CL"/>
              </w:rPr>
              <w:t>.</w:t>
            </w:r>
          </w:p>
          <w:p w:rsidR="00F04D16" w:rsidRPr="00D93386" w:rsidRDefault="00F04D16" w:rsidP="00F0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Times New Roman"/>
                <w:sz w:val="24"/>
                <w:szCs w:val="24"/>
                <w:lang w:val="es-CL" w:eastAsia="es-CL"/>
              </w:rPr>
            </w:pPr>
          </w:p>
          <w:p w:rsidR="00D93386" w:rsidRDefault="00D93386" w:rsidP="00C411C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color w:val="FF0000"/>
                <w:sz w:val="24"/>
                <w:szCs w:val="24"/>
                <w:lang w:val="es-CL" w:eastAsia="es-CL"/>
              </w:rPr>
            </w:pPr>
            <w:r w:rsidRPr="00D93386">
              <w:rPr>
                <w:rFonts w:ascii="Times New Roman" w:eastAsia="Times New Roman" w:hAnsi="Times New Roman" w:cs="Times New Roman"/>
                <w:color w:val="FF0000"/>
                <w:sz w:val="24"/>
                <w:szCs w:val="24"/>
                <w:lang w:val="es-CL" w:eastAsia="es-CL"/>
              </w:rPr>
              <w:t>Cada evaluación formativa entregada a los estudiantes, mientras el Proceso educativo se encuentre a distancia, se le otorgará un puntaje máximo de 20 puntos, los cuales se verán reflejados en porcentajes de logro, cada docente deberá llevar una tabla con estos registros, la cual, será proporcionada por la evaluadora, y deberán enviarla terminado el Primer ciclo evalu</w:t>
            </w:r>
            <w:r w:rsidR="00C411C4">
              <w:rPr>
                <w:rFonts w:ascii="Times New Roman" w:eastAsia="Times New Roman" w:hAnsi="Times New Roman" w:cs="Times New Roman"/>
                <w:color w:val="FF0000"/>
                <w:sz w:val="24"/>
                <w:szCs w:val="24"/>
                <w:lang w:val="es-CL" w:eastAsia="es-CL"/>
              </w:rPr>
              <w:t>ativo del presente año o inter-se</w:t>
            </w:r>
            <w:r w:rsidRPr="00D93386">
              <w:rPr>
                <w:rFonts w:ascii="Times New Roman" w:eastAsia="Times New Roman" w:hAnsi="Times New Roman" w:cs="Times New Roman"/>
                <w:color w:val="FF0000"/>
                <w:sz w:val="24"/>
                <w:szCs w:val="24"/>
                <w:lang w:val="es-CL" w:eastAsia="es-CL"/>
              </w:rPr>
              <w:t>mestre. Los libros de clases no se utilizarán para estos efectos hasta un retorno presencial de los estudiantes al Establecimiento.</w:t>
            </w:r>
          </w:p>
          <w:p w:rsidR="00F04D16" w:rsidRDefault="00F04D16" w:rsidP="00F0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color w:val="FF0000"/>
                <w:sz w:val="24"/>
                <w:szCs w:val="24"/>
                <w:lang w:val="es-CL" w:eastAsia="es-CL"/>
              </w:rPr>
            </w:pPr>
          </w:p>
          <w:p w:rsidR="00C411C4" w:rsidRDefault="00C411C4" w:rsidP="00C411C4">
            <w:pPr>
              <w:numPr>
                <w:ilvl w:val="0"/>
                <w:numId w:val="6"/>
              </w:numP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color w:val="FF0000"/>
                <w:sz w:val="24"/>
                <w:szCs w:val="24"/>
                <w:lang w:val="es-CL" w:eastAsia="es-CL"/>
              </w:rPr>
            </w:pPr>
            <w:r>
              <w:rPr>
                <w:rFonts w:ascii="Times New Roman" w:eastAsia="Times New Roman" w:hAnsi="Times New Roman" w:cs="Times New Roman"/>
                <w:color w:val="FF0000"/>
                <w:sz w:val="24"/>
                <w:szCs w:val="24"/>
                <w:lang w:val="es-CL" w:eastAsia="es-CL"/>
              </w:rPr>
              <w:t>Durante El segundo Periodo evaluativo, los docentes trabajarán en tablas, de registro entregadas por la Evaluadora, las cuales entregarán de manera automática la calificación o</w:t>
            </w:r>
            <w:r w:rsidR="00902D4C">
              <w:rPr>
                <w:rFonts w:ascii="Times New Roman" w:eastAsia="Times New Roman" w:hAnsi="Times New Roman" w:cs="Times New Roman"/>
                <w:color w:val="FF0000"/>
                <w:sz w:val="24"/>
                <w:szCs w:val="24"/>
                <w:lang w:val="es-CL" w:eastAsia="es-CL"/>
              </w:rPr>
              <w:t>btenida por el o la estudiante.</w:t>
            </w:r>
          </w:p>
          <w:p w:rsidR="00C411C4" w:rsidRPr="00D93386" w:rsidRDefault="00C411C4" w:rsidP="00C411C4">
            <w:pPr>
              <w:numPr>
                <w:ilvl w:val="0"/>
                <w:numId w:val="6"/>
              </w:numP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color w:val="FF0000"/>
                <w:sz w:val="24"/>
                <w:szCs w:val="24"/>
                <w:lang w:val="es-CL" w:eastAsia="es-CL"/>
              </w:rPr>
            </w:pPr>
            <w:r>
              <w:rPr>
                <w:rFonts w:ascii="Times New Roman" w:eastAsia="Times New Roman" w:hAnsi="Times New Roman" w:cs="Times New Roman"/>
                <w:color w:val="FF0000"/>
                <w:sz w:val="24"/>
                <w:szCs w:val="24"/>
                <w:lang w:val="es-CL" w:eastAsia="es-CL"/>
              </w:rPr>
              <w:t>Los padres recibirán en cada periodo, un informe personalizado de los resultados obtenidos por sus hijos/as.</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Times New Roman"/>
                <w:sz w:val="24"/>
                <w:szCs w:val="24"/>
                <w:lang w:val="es-CL" w:eastAsia="es-CL"/>
              </w:rPr>
            </w:pPr>
          </w:p>
          <w:p w:rsidR="00D93386" w:rsidRPr="00D93386" w:rsidRDefault="00D93386" w:rsidP="00CA776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La Escuela no considerarán calificaciones coeficiente dos, pruebas globales ni exámenes finales.</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i) Criterios sobre eximición de evaluaciones calificadas y aplicación de evaluaciones recuperativas:</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D93386" w:rsidRPr="00D93386" w:rsidRDefault="00D93386" w:rsidP="00CA7765">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Los estudiantes no podrán eximirse de ninguna asignatura contemplada en el plan de estudio, por lo cual, aquellos alumnos que presenten dificultades en alguna asignatura en particular, contarán con la posibilidad de optar a una evaluación recuperativa, la clase siguiente posterior al recibir los resultados que esta arroje.</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Dicha evaluación será diseñada y aplicada por la profesora de asignatura y por la educadora PIE, en el caso que el alumno/a tenga N.E.E. </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Times New Roman"/>
                <w:sz w:val="24"/>
                <w:szCs w:val="24"/>
                <w:lang w:val="es-CL" w:eastAsia="es-CL"/>
              </w:rPr>
            </w:pPr>
          </w:p>
          <w:p w:rsidR="00D93386" w:rsidRDefault="00D93386" w:rsidP="00CA7765">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Cabe destacar, que los docentes involucrados determinaran la posibilidad de la aplicación de la remedial, evaluando cada caso en particular, es decir, que el estudiante cumpla con los requisitos para ser evaluado nuevamente. Entendiéndose como requisito (certificados médicos, dificultades de aprendizaje)</w:t>
            </w:r>
          </w:p>
          <w:p w:rsidR="00902D4C" w:rsidRPr="00D93386" w:rsidRDefault="00902D4C" w:rsidP="00902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Times New Roman"/>
                <w:sz w:val="24"/>
                <w:szCs w:val="24"/>
                <w:lang w:val="es-CL" w:eastAsia="es-CL"/>
              </w:rPr>
            </w:pPr>
          </w:p>
          <w:p w:rsidR="00D93386" w:rsidRPr="00D93386" w:rsidRDefault="00D93386" w:rsidP="00CA7765">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La evaluación remedial, deberá ser enviada a la evaluadora previo a su aplicación.</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lastRenderedPageBreak/>
              <w:t>j) Sistema de registro de calificaciones:</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D93386" w:rsidRPr="00D93386" w:rsidRDefault="00D93386" w:rsidP="00CA776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Los docentes deberán registrar en el libro de clases y plataforma </w:t>
            </w:r>
            <w:proofErr w:type="spellStart"/>
            <w:r w:rsidRPr="00D93386">
              <w:rPr>
                <w:rFonts w:ascii="Times New Roman" w:eastAsia="Times New Roman" w:hAnsi="Times New Roman" w:cs="Times New Roman"/>
                <w:sz w:val="24"/>
                <w:szCs w:val="24"/>
                <w:lang w:val="es-CL" w:eastAsia="es-CL"/>
              </w:rPr>
              <w:t>Napsis</w:t>
            </w:r>
            <w:proofErr w:type="spellEnd"/>
            <w:r w:rsidRPr="00D93386">
              <w:rPr>
                <w:rFonts w:ascii="Times New Roman" w:eastAsia="Times New Roman" w:hAnsi="Times New Roman" w:cs="Times New Roman"/>
                <w:sz w:val="24"/>
                <w:szCs w:val="24"/>
                <w:lang w:val="es-CL" w:eastAsia="es-CL"/>
              </w:rPr>
              <w:t xml:space="preserve"> todas las evaluaciones calificadas que desarrollen a lo largo de cada semestre. (parciales, promedio del período y final) que cada asignatura contemplada en el plan de estudio. Dicho registro debe considerar tanto en el libro de clases como </w:t>
            </w:r>
            <w:proofErr w:type="spellStart"/>
            <w:r w:rsidRPr="00D93386">
              <w:rPr>
                <w:rFonts w:ascii="Times New Roman" w:eastAsia="Times New Roman" w:hAnsi="Times New Roman" w:cs="Times New Roman"/>
                <w:sz w:val="24"/>
                <w:szCs w:val="24"/>
                <w:lang w:val="es-CL" w:eastAsia="es-CL"/>
              </w:rPr>
              <w:t>Napsis</w:t>
            </w:r>
            <w:proofErr w:type="spellEnd"/>
            <w:r w:rsidRPr="00D93386">
              <w:rPr>
                <w:rFonts w:ascii="Times New Roman" w:eastAsia="Times New Roman" w:hAnsi="Times New Roman" w:cs="Times New Roman"/>
                <w:sz w:val="24"/>
                <w:szCs w:val="24"/>
                <w:lang w:val="es-CL" w:eastAsia="es-CL"/>
              </w:rPr>
              <w:t>, las fechas de aplicación y OA que respalda la aplicación de dicha evaluación. Para dicho efecto el docente tendrá un plazo de 15 días para registrar los resultados obtenidos por los alumnos. Los cuáles serán revisados de manera mensual por la unidad técnica pedagógica, que posteriormente entregara un informe detallado a cada docente de la información recogida.</w:t>
            </w:r>
          </w:p>
          <w:p w:rsidR="00D93386" w:rsidRPr="00C411C4" w:rsidRDefault="00D93386" w:rsidP="00CA776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color w:val="FF0000"/>
                <w:sz w:val="24"/>
                <w:szCs w:val="24"/>
                <w:lang w:val="es-CL" w:eastAsia="es-CL"/>
              </w:rPr>
              <w:t>Todas las indicaciones referentes a las evaluaciones formativas, entregadas y posteriormente revisadas por los docentes, durante el Proceso educativo a distancia, serán registradas en tablas de registro facilitadas por la evaluadora, las cuales, incluirán información como puntajes, porcentajes de logro, objetivo priorizado que orientó el instrumento, dichos reportes deberán hacerlos llegar al mail de la evaluadora, terminado el primer ciclo evaluativo del presente año o inter</w:t>
            </w:r>
            <w:r w:rsidR="00C411C4">
              <w:rPr>
                <w:rFonts w:ascii="Times New Roman" w:eastAsia="Times New Roman" w:hAnsi="Times New Roman" w:cs="Times New Roman"/>
                <w:color w:val="FF0000"/>
                <w:sz w:val="24"/>
                <w:szCs w:val="24"/>
                <w:lang w:val="es-CL" w:eastAsia="es-CL"/>
              </w:rPr>
              <w:t>-</w:t>
            </w:r>
            <w:r w:rsidRPr="00D93386">
              <w:rPr>
                <w:rFonts w:ascii="Times New Roman" w:eastAsia="Times New Roman" w:hAnsi="Times New Roman" w:cs="Times New Roman"/>
                <w:color w:val="FF0000"/>
                <w:sz w:val="24"/>
                <w:szCs w:val="24"/>
                <w:lang w:val="es-CL" w:eastAsia="es-CL"/>
              </w:rPr>
              <w:t>semestre, para posteriormente, darle a conocer a la Jefe de la Unidad Técnica Pedagógica los resultados, y serán tanto la evaluadora como la jefe técnico quienes timbraran y le darán la valides a los resultados entregados por los docentes.</w:t>
            </w:r>
          </w:p>
          <w:p w:rsidR="00C411C4" w:rsidRPr="00D93386" w:rsidRDefault="00C411C4" w:rsidP="00C411C4">
            <w:pPr>
              <w:numPr>
                <w:ilvl w:val="0"/>
                <w:numId w:val="8"/>
              </w:numP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Pr>
                <w:rFonts w:ascii="Times New Roman" w:eastAsia="Times New Roman" w:hAnsi="Times New Roman" w:cs="Times New Roman"/>
                <w:color w:val="FF0000"/>
                <w:sz w:val="24"/>
                <w:szCs w:val="24"/>
                <w:lang w:val="es-CL" w:eastAsia="es-CL"/>
              </w:rPr>
              <w:t>Finalizando cada periodo evaluativo los Padres y apoderados recibirán informe personalizado de sus hijos/as, con las calificaciones obtenidas.</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br/>
              <w:t xml:space="preserve">     </w:t>
            </w:r>
          </w:p>
          <w:p w:rsidR="00D93386" w:rsidRPr="00D93386" w:rsidRDefault="00D93386" w:rsidP="00CA7765">
            <w:pPr>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k) Promoción de estudiantes e incumplimiento del mínimo de asistencia (menor 85%):</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jc w:val="both"/>
              <w:rPr>
                <w:rFonts w:ascii="Times New Roman" w:eastAsia="Times New Roman" w:hAnsi="Times New Roman" w:cs="Times New Roman"/>
                <w:sz w:val="24"/>
                <w:szCs w:val="24"/>
                <w:lang w:val="es-CL" w:eastAsia="es-CL"/>
              </w:rPr>
            </w:pPr>
          </w:p>
          <w:p w:rsidR="00D93386" w:rsidRPr="00D93386" w:rsidRDefault="00D93386" w:rsidP="00CA776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Serán promovidos todos aquellos alumnos que cuenten con un porcentaje de asistencia igual o mayor al 85% en aquellas actividades establecidas en el calendario escolar anual. Entendiéndose por ello. (clases regulares, participación de estudiantes en eventos previamente autorizados por el establecimiento, en el área del deporte, la cultura, la literatura y las artes)</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eastAsia="Times New Roman" w:hAnsi="Times New Roman" w:cs="Times New Roman"/>
                <w:sz w:val="24"/>
                <w:szCs w:val="24"/>
                <w:lang w:val="es-CL" w:eastAsia="es-CL"/>
              </w:rPr>
            </w:pPr>
          </w:p>
          <w:p w:rsidR="00D93386" w:rsidRPr="00D93386" w:rsidRDefault="00D93386" w:rsidP="00CA776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Aquellos estudiantes que no alcancen este porcentaje mínimo, por razones de salud. Deberán presentar oportunamente (no más de dos días iniciada la inasistencia) a Inspectoría general y/o Profesor Jefe, aquellos certificados que avalen que por motivos de fuerza mayor el alumno no ha podido asistir de manera regular al establecimiento.</w:t>
            </w:r>
          </w:p>
          <w:p w:rsidR="00D93386" w:rsidRPr="00D93386" w:rsidRDefault="00D93386" w:rsidP="00CA7765">
            <w:pPr>
              <w:ind w:left="720"/>
              <w:contextualSpacing/>
              <w:jc w:val="both"/>
              <w:rPr>
                <w:rFonts w:ascii="Times New Roman" w:eastAsia="Times New Roman" w:hAnsi="Times New Roman" w:cs="Times New Roman"/>
                <w:sz w:val="24"/>
                <w:szCs w:val="24"/>
                <w:lang w:val="es-CL" w:eastAsia="es-CL"/>
              </w:rPr>
            </w:pPr>
          </w:p>
          <w:p w:rsidR="00D93386" w:rsidRPr="00D93386" w:rsidRDefault="00D93386" w:rsidP="00CA776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El director del establecimiento, en conjunto con el jefe técnico-pedagógico consultando al Consejo de Profesores, podrá autorizar la promoción de alumnos con porcentajes menores a la asistencia requerida.</w:t>
            </w:r>
          </w:p>
          <w:p w:rsidR="00D93386" w:rsidRPr="00D93386" w:rsidRDefault="00D93386" w:rsidP="00CA776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color w:val="FF0000"/>
                <w:sz w:val="24"/>
                <w:szCs w:val="24"/>
                <w:lang w:val="es-CL" w:eastAsia="es-CL"/>
              </w:rPr>
              <w:t xml:space="preserve">Durante el periodo de Aprendizaje a distancia, no </w:t>
            </w:r>
            <w:r w:rsidR="00C411C4" w:rsidRPr="00D93386">
              <w:rPr>
                <w:rFonts w:ascii="Times New Roman" w:eastAsia="Times New Roman" w:hAnsi="Times New Roman" w:cs="Times New Roman"/>
                <w:color w:val="FF0000"/>
                <w:sz w:val="24"/>
                <w:szCs w:val="24"/>
                <w:lang w:val="es-CL" w:eastAsia="es-CL"/>
              </w:rPr>
              <w:t>habrá</w:t>
            </w:r>
            <w:r w:rsidRPr="00D93386">
              <w:rPr>
                <w:rFonts w:ascii="Times New Roman" w:eastAsia="Times New Roman" w:hAnsi="Times New Roman" w:cs="Times New Roman"/>
                <w:color w:val="FF0000"/>
                <w:sz w:val="24"/>
                <w:szCs w:val="24"/>
                <w:lang w:val="es-CL" w:eastAsia="es-CL"/>
              </w:rPr>
              <w:t xml:space="preserve"> indicaciones respecto a este punto, que se refiere a la promoción de estudiantes con asistencia inferior del 85%, ya que las clases son desarrolladas a distancia y no de manera presencial.</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lastRenderedPageBreak/>
              <w:t xml:space="preserve"> l) Criterios para resolver casos especiales de evaluación y promoción:</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D93386" w:rsidRPr="00D93386" w:rsidRDefault="00D93386" w:rsidP="00CA776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Respecto del logro de los objetivos, serán promovidos los alumnos que:</w:t>
            </w:r>
            <w:r w:rsidRPr="00D93386">
              <w:rPr>
                <w:rFonts w:ascii="Times New Roman" w:eastAsia="Times New Roman" w:hAnsi="Times New Roman" w:cs="Times New Roman"/>
                <w:sz w:val="24"/>
                <w:szCs w:val="24"/>
                <w:lang w:val="es-CL" w:eastAsia="es-CL"/>
              </w:rPr>
              <w:br/>
              <w:t xml:space="preserve">     </w:t>
            </w:r>
            <w:r w:rsidRPr="00D93386">
              <w:rPr>
                <w:rFonts w:ascii="Times New Roman" w:eastAsia="Times New Roman" w:hAnsi="Times New Roman" w:cs="Times New Roman"/>
                <w:sz w:val="24"/>
                <w:szCs w:val="24"/>
                <w:lang w:val="es-CL" w:eastAsia="es-CL"/>
              </w:rPr>
              <w:br/>
              <w:t xml:space="preserve">     a) Hubieren aprobado todas las asignaturas o módulos de sus respectivos planes   de estudio. </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br/>
              <w:t>     b) Habiendo reprobado una asignatura, su promedio final anual sea como mínimo un 4.5, incluyendo la asignatura no aprobada.</w:t>
            </w:r>
          </w:p>
          <w:p w:rsid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br/>
              <w:t>     c) Habiendo reprobado dos asignaturas, su promedio final anual sea como mínimo un 5.0, incluidas las asignaturas no aprobado.</w:t>
            </w:r>
          </w:p>
          <w:p w:rsidR="00902D4C" w:rsidRPr="00D93386" w:rsidRDefault="00902D4C"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Times New Roman"/>
                <w:sz w:val="24"/>
                <w:szCs w:val="24"/>
                <w:lang w:val="es-CL" w:eastAsia="es-CL"/>
              </w:rPr>
            </w:pPr>
          </w:p>
          <w:p w:rsidR="00D93386" w:rsidRPr="00902D4C" w:rsidRDefault="00D93386" w:rsidP="00CA776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color w:val="FF0000"/>
                <w:sz w:val="24"/>
                <w:szCs w:val="24"/>
                <w:lang w:val="es-CL" w:eastAsia="es-CL"/>
              </w:rPr>
              <w:t>La Promoción de los estudiantes durante, el presente año, se determinarán en un próximo retorno presencial, ya que si bien el establecimiento ha desarrollado las respectivas evaluaciones formativas, las cuales abarcan todo el currículo vigente para todos los niveles que imparte esta casa educativa, y se les ha otorgado porcentaje de logro, aun El Ministerio de Educación no se ha Pronunciado respecto al procesos de Promoción de este año, que no es un año ordinario, debido a la crisis sanitaria que enfrente el País y el mundo entero.</w:t>
            </w:r>
          </w:p>
          <w:p w:rsidR="00902D4C" w:rsidRPr="00C411C4" w:rsidRDefault="00902D4C" w:rsidP="00902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Times New Roman"/>
                <w:sz w:val="24"/>
                <w:szCs w:val="24"/>
                <w:lang w:val="es-CL" w:eastAsia="es-CL"/>
              </w:rPr>
            </w:pPr>
          </w:p>
          <w:p w:rsidR="00C411C4" w:rsidRPr="00D93386" w:rsidRDefault="00C411C4" w:rsidP="007262C5">
            <w:pPr>
              <w:numPr>
                <w:ilvl w:val="0"/>
                <w:numId w:val="9"/>
              </w:numP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Pr>
                <w:rFonts w:ascii="Times New Roman" w:eastAsia="Times New Roman" w:hAnsi="Times New Roman" w:cs="Times New Roman"/>
                <w:color w:val="FF0000"/>
                <w:sz w:val="24"/>
                <w:szCs w:val="24"/>
                <w:lang w:val="es-CL" w:eastAsia="es-CL"/>
              </w:rPr>
              <w:t xml:space="preserve">Ya iniciado el segundo periodo Inter-semestral, el establecimiento determina que el proceso de </w:t>
            </w:r>
            <w:r w:rsidR="007262C5">
              <w:rPr>
                <w:rFonts w:ascii="Times New Roman" w:eastAsia="Times New Roman" w:hAnsi="Times New Roman" w:cs="Times New Roman"/>
                <w:color w:val="FF0000"/>
                <w:sz w:val="24"/>
                <w:szCs w:val="24"/>
                <w:lang w:val="es-CL" w:eastAsia="es-CL"/>
              </w:rPr>
              <w:t>Promoción</w:t>
            </w:r>
            <w:r>
              <w:rPr>
                <w:rFonts w:ascii="Times New Roman" w:eastAsia="Times New Roman" w:hAnsi="Times New Roman" w:cs="Times New Roman"/>
                <w:color w:val="FF0000"/>
                <w:sz w:val="24"/>
                <w:szCs w:val="24"/>
                <w:lang w:val="es-CL" w:eastAsia="es-CL"/>
              </w:rPr>
              <w:t xml:space="preserve"> de nuestros estudiantes, será acorde, a lo que establece el presente decreto, es </w:t>
            </w:r>
            <w:r w:rsidR="007262C5">
              <w:rPr>
                <w:rFonts w:ascii="Times New Roman" w:eastAsia="Times New Roman" w:hAnsi="Times New Roman" w:cs="Times New Roman"/>
                <w:color w:val="FF0000"/>
                <w:sz w:val="24"/>
                <w:szCs w:val="24"/>
                <w:lang w:val="es-CL" w:eastAsia="es-CL"/>
              </w:rPr>
              <w:t>decir, los alumnos deberán demostrar que alcanzaron las calificaciones establecidas como mínimas, para la promoción de un año regular, para ser promovidos al siguiente nivel escolar.</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br/>
            </w:r>
          </w:p>
          <w:p w:rsidR="00D93386" w:rsidRPr="00D93386" w:rsidRDefault="00D93386" w:rsidP="00CA776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Respecto a situaciones especiales, (embarazos, ingresos tardíos) serán promovidos los alumnos que:</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Times New Roman"/>
                <w:sz w:val="24"/>
                <w:szCs w:val="24"/>
                <w:lang w:val="es-CL" w:eastAsia="es-CL"/>
              </w:rPr>
            </w:pPr>
          </w:p>
          <w:p w:rsidR="00D93386" w:rsidRDefault="00D93386" w:rsidP="00CA7765">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Cumplan con un calendario especial, de evaluaciones que será diseñado, aplicado, evaluado y retroalimentado, por todo el equipo de la unidad técnica pedagógica, en tiempos y espacios consensuados por el alumno, su apoderado y establecimiento. </w:t>
            </w:r>
          </w:p>
          <w:p w:rsidR="00902D4C" w:rsidRDefault="00902D4C" w:rsidP="00902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902D4C" w:rsidRDefault="00902D4C" w:rsidP="00902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902D4C" w:rsidRDefault="00902D4C" w:rsidP="00902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902D4C" w:rsidRPr="00D93386" w:rsidRDefault="00902D4C" w:rsidP="00902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D93386" w:rsidRPr="00D93386" w:rsidRDefault="00D93386" w:rsidP="00CA7765">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color w:val="FF0000"/>
                <w:sz w:val="24"/>
                <w:szCs w:val="24"/>
                <w:lang w:val="es-CL" w:eastAsia="es-CL"/>
              </w:rPr>
            </w:pPr>
            <w:r w:rsidRPr="00D93386">
              <w:rPr>
                <w:rFonts w:ascii="Times New Roman" w:eastAsia="Times New Roman" w:hAnsi="Times New Roman" w:cs="Times New Roman"/>
                <w:color w:val="FF0000"/>
                <w:sz w:val="24"/>
                <w:szCs w:val="24"/>
                <w:lang w:val="es-CL" w:eastAsia="es-CL"/>
              </w:rPr>
              <w:t>Todos los estudiantes se encuentran en una modalidad especial, debido al Plan de Aprendizaje a distancia, por lo cual, todos se regirán según lo expuesto anteriormente, esto quiere decir, que los estudiantes deben dar cumplimiento a todas las actividades pedagógicas, que se entregaran durante el Procesos educativo 2020, ya sea a distancia o presencial.</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lastRenderedPageBreak/>
              <w:br/>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m) Instancias de comunicación de la forma y tiempos del proceso, progreso y logros de aprendizaje a las/os alumnos, madres/padres y apoderadas/os:</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D93386" w:rsidRPr="00D93386" w:rsidRDefault="00D93386" w:rsidP="00CA776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Las madres, padres y apoderados del Establecimiento tendrán diversas instancias y formas de tomar conocimiento del progreso y logros alcanzados por sus hijas/os en su proceso de aprendizaje:</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Times New Roman"/>
                <w:sz w:val="24"/>
                <w:szCs w:val="24"/>
                <w:lang w:val="es-CL" w:eastAsia="es-CL"/>
              </w:rPr>
            </w:pPr>
          </w:p>
          <w:p w:rsidR="00D93386" w:rsidRDefault="00D93386" w:rsidP="00CA776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Cada curso tendrá una reunión de padres y apoderados, de carácter mensual la cual será encabezada por el profesor jefe y que a su vez podrá contar con algún otro miembro del equipo directivo o de gestión en el caso que esto lo amerite, su duración será de una hora. En ella se hará entrega de informes parciales emanados de la plataforma </w:t>
            </w:r>
            <w:proofErr w:type="spellStart"/>
            <w:r w:rsidRPr="00D93386">
              <w:rPr>
                <w:rFonts w:ascii="Times New Roman" w:eastAsia="Times New Roman" w:hAnsi="Times New Roman" w:cs="Times New Roman"/>
                <w:sz w:val="24"/>
                <w:szCs w:val="24"/>
                <w:lang w:val="es-CL" w:eastAsia="es-CL"/>
              </w:rPr>
              <w:t>Napsis</w:t>
            </w:r>
            <w:proofErr w:type="spellEnd"/>
            <w:r w:rsidRPr="00D93386">
              <w:rPr>
                <w:rFonts w:ascii="Times New Roman" w:eastAsia="Times New Roman" w:hAnsi="Times New Roman" w:cs="Times New Roman"/>
                <w:sz w:val="24"/>
                <w:szCs w:val="24"/>
                <w:lang w:val="es-CL" w:eastAsia="es-CL"/>
              </w:rPr>
              <w:t>, y un informe semestral y finalmente el certificado de promoción del año en curso. y toda información referente a cada curso en particular.</w:t>
            </w:r>
          </w:p>
          <w:p w:rsidR="00902D4C" w:rsidRPr="00D93386" w:rsidRDefault="00902D4C" w:rsidP="00902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80"/>
              <w:contextualSpacing/>
              <w:jc w:val="both"/>
              <w:rPr>
                <w:rFonts w:ascii="Times New Roman" w:eastAsia="Times New Roman" w:hAnsi="Times New Roman" w:cs="Times New Roman"/>
                <w:sz w:val="24"/>
                <w:szCs w:val="24"/>
                <w:lang w:val="es-CL" w:eastAsia="es-CL"/>
              </w:rPr>
            </w:pPr>
          </w:p>
          <w:p w:rsidR="00D93386" w:rsidRDefault="00D93386" w:rsidP="00CA7765">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color w:val="FF0000"/>
                <w:sz w:val="24"/>
                <w:szCs w:val="24"/>
                <w:lang w:val="es-CL" w:eastAsia="es-CL"/>
              </w:rPr>
            </w:pPr>
            <w:r w:rsidRPr="00D93386">
              <w:rPr>
                <w:rFonts w:ascii="Times New Roman" w:eastAsia="Times New Roman" w:hAnsi="Times New Roman" w:cs="Times New Roman"/>
                <w:color w:val="FF0000"/>
                <w:sz w:val="24"/>
                <w:szCs w:val="24"/>
                <w:lang w:val="es-CL" w:eastAsia="es-CL"/>
              </w:rPr>
              <w:t>Los padres y apoderados serán citados a reuniones de Padres y apoderados cada dos meses a través, de plataformas virtuales, como zoom y video llamadas a través de WhatsApp. Y en el caso que esto lo amerite, participarán de dichas reuniones cualquier miembro del Equipo Directivo o de Gestión del establecimiento.</w:t>
            </w:r>
          </w:p>
          <w:p w:rsidR="00902D4C" w:rsidRDefault="00902D4C" w:rsidP="00902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40"/>
              <w:contextualSpacing/>
              <w:jc w:val="both"/>
              <w:rPr>
                <w:rFonts w:ascii="Times New Roman" w:eastAsia="Times New Roman" w:hAnsi="Times New Roman" w:cs="Times New Roman"/>
                <w:color w:val="FF0000"/>
                <w:sz w:val="24"/>
                <w:szCs w:val="24"/>
                <w:lang w:val="es-CL" w:eastAsia="es-CL"/>
              </w:rPr>
            </w:pPr>
          </w:p>
          <w:p w:rsidR="007262C5" w:rsidRPr="00D93386" w:rsidRDefault="007262C5" w:rsidP="007262C5">
            <w:pPr>
              <w:numPr>
                <w:ilvl w:val="0"/>
                <w:numId w:val="12"/>
              </w:numPr>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color w:val="FF0000"/>
                <w:sz w:val="24"/>
                <w:szCs w:val="24"/>
                <w:lang w:val="es-CL" w:eastAsia="es-CL"/>
              </w:rPr>
            </w:pPr>
            <w:r>
              <w:rPr>
                <w:rFonts w:ascii="Times New Roman" w:eastAsia="Times New Roman" w:hAnsi="Times New Roman" w:cs="Times New Roman"/>
                <w:color w:val="FF0000"/>
                <w:sz w:val="24"/>
                <w:szCs w:val="24"/>
                <w:lang w:val="es-CL" w:eastAsia="es-CL"/>
              </w:rPr>
              <w:t>Cada Cierre de ciclo evaluativo o periodo inter-semestral, será Finalizado con una reunión para padres y apoderados general, en la cual participaran, padres y apoderados, Equipo Directivo, Cuerpo Docentes y Equipo Multidisciplinario.</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Times New Roman"/>
                <w:sz w:val="24"/>
                <w:szCs w:val="24"/>
                <w:lang w:val="es-CL" w:eastAsia="es-CL"/>
              </w:rPr>
            </w:pPr>
          </w:p>
          <w:p w:rsidR="00D93386" w:rsidRDefault="00D93386" w:rsidP="00CA776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Se establece un sistema de mensajería telefónica, como medio oficial, en el cual cualquier miembro de la comunidad podrá dirigirse al teléfono registrado por cada apoderado, como medio de contacto para informar diversas situaciones en que se vea involucrado su hija/o, como reuniones mensuales, citaciones de profesor jefe, profesor de asignatura, inspectoría o recordar alguna evaluación planificada previamente.</w:t>
            </w:r>
          </w:p>
          <w:p w:rsidR="00902D4C" w:rsidRDefault="00902D4C" w:rsidP="00902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902D4C" w:rsidRDefault="00902D4C" w:rsidP="00902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902D4C" w:rsidRDefault="00902D4C" w:rsidP="00902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902D4C" w:rsidRDefault="00902D4C" w:rsidP="00902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902D4C" w:rsidRDefault="00902D4C" w:rsidP="00902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902D4C" w:rsidRPr="00D93386" w:rsidRDefault="00902D4C" w:rsidP="00902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D93386" w:rsidRPr="00D93386" w:rsidRDefault="00D93386" w:rsidP="00CA7765">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color w:val="FF0000"/>
                <w:sz w:val="24"/>
                <w:szCs w:val="24"/>
                <w:lang w:val="es-CL" w:eastAsia="es-CL"/>
              </w:rPr>
              <w:t xml:space="preserve">Debido a la crisis sanitaria, este año se ha hecho más operativa la página web Institucional y Facebook, como medio oficiales de comunicación con nuestros Padres y apoderados y con toda la Comunidad ligada a la Escuela Cooperativa </w:t>
            </w:r>
            <w:proofErr w:type="spellStart"/>
            <w:r w:rsidRPr="00D93386">
              <w:rPr>
                <w:rFonts w:ascii="Times New Roman" w:eastAsia="Times New Roman" w:hAnsi="Times New Roman" w:cs="Times New Roman"/>
                <w:color w:val="FF0000"/>
                <w:sz w:val="24"/>
                <w:szCs w:val="24"/>
                <w:lang w:val="es-CL" w:eastAsia="es-CL"/>
              </w:rPr>
              <w:t>Lircay</w:t>
            </w:r>
            <w:proofErr w:type="spellEnd"/>
            <w:r w:rsidRPr="00D93386">
              <w:rPr>
                <w:rFonts w:ascii="Times New Roman" w:eastAsia="Times New Roman" w:hAnsi="Times New Roman" w:cs="Times New Roman"/>
                <w:color w:val="FF0000"/>
                <w:sz w:val="24"/>
                <w:szCs w:val="24"/>
                <w:lang w:val="es-CL" w:eastAsia="es-CL"/>
              </w:rPr>
              <w:t>. Cabe destacar sin dejar de lado el servicio de mensajería papi notas.</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Times New Roman"/>
                <w:sz w:val="24"/>
                <w:szCs w:val="24"/>
                <w:lang w:val="es-CL" w:eastAsia="es-CL"/>
              </w:rPr>
            </w:pPr>
          </w:p>
          <w:p w:rsidR="00D93386" w:rsidRPr="00902D4C" w:rsidRDefault="00D93386" w:rsidP="00902D4C">
            <w:pPr>
              <w:pStyle w:val="Prrafodelista"/>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es-CL"/>
              </w:rPr>
            </w:pPr>
            <w:r w:rsidRPr="00902D4C">
              <w:rPr>
                <w:rFonts w:ascii="Times New Roman" w:eastAsia="Times New Roman" w:hAnsi="Times New Roman"/>
                <w:sz w:val="24"/>
                <w:szCs w:val="24"/>
                <w:lang w:eastAsia="es-CL"/>
              </w:rPr>
              <w:t>Cada docente tendrá una hora semanal, para atención de padres y apoderados, la cual se dará a conocer en la 1° reunión del año en curso, dicha instancia será para citar o atender solicitudes de entrevista de parte de las madres, padres y apoderadas/os de cada curso.</w:t>
            </w:r>
          </w:p>
          <w:p w:rsidR="00902D4C" w:rsidRPr="00902D4C" w:rsidRDefault="00902D4C" w:rsidP="00902D4C">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80"/>
              <w:contextualSpacing/>
              <w:jc w:val="both"/>
              <w:rPr>
                <w:rFonts w:ascii="Times New Roman" w:eastAsia="Times New Roman" w:hAnsi="Times New Roman"/>
                <w:sz w:val="24"/>
                <w:szCs w:val="24"/>
                <w:lang w:eastAsia="es-CL"/>
              </w:rPr>
            </w:pPr>
          </w:p>
          <w:p w:rsidR="00D93386" w:rsidRPr="00D93386" w:rsidRDefault="00D93386" w:rsidP="00CA7765">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color w:val="FF0000"/>
                <w:sz w:val="24"/>
                <w:szCs w:val="24"/>
                <w:lang w:val="es-CL" w:eastAsia="es-CL"/>
              </w:rPr>
              <w:t>Los padres y apoderados serán citados quincenalmente al Establecimiento para recibir y devolver material pedagógico, esta será una de las instancias en que tomará conocimiento de cómo avanza el proceso educativo a distancia de su hijo/a, ya que, debido a la crisis sanitaria, el acceso y horario del Establecimiento se adecua para evitar aglomeraciones y posibles contagios.</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n) Espacios para reflexión y toma de decisiones entre los integrantes de la comunidad educativa, centradas en el proceso, de progreso y logros de aprendizaje de los alumnos:</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D93386" w:rsidRPr="00D93386" w:rsidRDefault="00D93386" w:rsidP="00CA776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Se llevarán a cabo de manera semanal, reuniones del equipo directivo y otros directivos, para planificar y tomar decisiones sobre el trabajo que se desarrollara durante la semana en curso.</w:t>
            </w:r>
          </w:p>
          <w:p w:rsidR="00D93386" w:rsidRPr="00D93386" w:rsidRDefault="00D93386" w:rsidP="00CA776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De manera semanal se efectuarán talleres de reflexión que serán encabezados por los diferentes estamentos (unidad técnica pedagógica, convivencia escolar e inspectoría general, PIE y orientador y dupla sicosocial) en conjunto con todos los docentes del establecimiento, para reflexionar de manera integral los progresos y logros de todos los alumnos/as.</w:t>
            </w:r>
          </w:p>
          <w:p w:rsidR="00D93386" w:rsidRPr="00D93386" w:rsidRDefault="00D93386" w:rsidP="00CA7765">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Se llevarán a cabo 4 consejos de evaluación durante el año en curso, en donde participan directivos, equipo de gestión y docentes del establecimiento, con el objetivo de monitorear oportunamente el proceso de aprendizaje de cada alumno/a para posteriormente llegar a una toma de decisiones coherente según los logros y progresos alcanzados por cada integrante de la comunidad estudiantil.</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D93386" w:rsidRPr="00D93386" w:rsidRDefault="00D93386" w:rsidP="00CA7765">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color w:val="FF0000"/>
                <w:sz w:val="24"/>
                <w:szCs w:val="24"/>
                <w:lang w:val="es-CL" w:eastAsia="es-CL"/>
              </w:rPr>
            </w:pPr>
            <w:r w:rsidRPr="00D93386">
              <w:rPr>
                <w:rFonts w:ascii="Times New Roman" w:eastAsia="Times New Roman" w:hAnsi="Times New Roman" w:cs="Times New Roman"/>
                <w:color w:val="FF0000"/>
                <w:sz w:val="24"/>
                <w:szCs w:val="24"/>
                <w:lang w:val="es-CL" w:eastAsia="es-CL"/>
              </w:rPr>
              <w:t>Todos los puntos descritos en la disposición “n” se siguen desarrollando, con la única salvedad que se llevan a cabo de manera virtual, a través de plataformas como zoom.</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o) Promoción y </w:t>
            </w:r>
            <w:proofErr w:type="spellStart"/>
            <w:r w:rsidRPr="00D93386">
              <w:rPr>
                <w:rFonts w:ascii="Times New Roman" w:eastAsia="Times New Roman" w:hAnsi="Times New Roman" w:cs="Times New Roman"/>
                <w:sz w:val="24"/>
                <w:szCs w:val="24"/>
                <w:lang w:val="es-CL" w:eastAsia="es-CL"/>
              </w:rPr>
              <w:t>repitencia</w:t>
            </w:r>
            <w:proofErr w:type="spellEnd"/>
            <w:r w:rsidRPr="00D93386">
              <w:rPr>
                <w:rFonts w:ascii="Times New Roman" w:eastAsia="Times New Roman" w:hAnsi="Times New Roman" w:cs="Times New Roman"/>
                <w:sz w:val="24"/>
                <w:szCs w:val="24"/>
                <w:lang w:val="es-CL" w:eastAsia="es-CL"/>
              </w:rPr>
              <w:t xml:space="preserve"> de estudiantes que no cumplan los criterios para la promoción automática:</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p>
          <w:p w:rsidR="00D93386" w:rsidRPr="00D93386" w:rsidRDefault="00D93386" w:rsidP="00CA776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Criterios para estudiantes que no cumplan los requisitos para la promoción automática:</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lastRenderedPageBreak/>
              <w:br/>
            </w:r>
            <w:r w:rsidRPr="00D93386">
              <w:rPr>
                <w:rFonts w:ascii="Times New Roman" w:eastAsia="Times New Roman" w:hAnsi="Times New Roman" w:cs="Times New Roman"/>
                <w:b/>
                <w:sz w:val="24"/>
                <w:szCs w:val="24"/>
                <w:lang w:val="es-CL" w:eastAsia="es-CL"/>
              </w:rPr>
              <w:t> </w:t>
            </w:r>
            <w:r w:rsidRPr="00D93386">
              <w:rPr>
                <w:rFonts w:ascii="Times New Roman" w:eastAsia="Times New Roman" w:hAnsi="Times New Roman" w:cs="Times New Roman"/>
                <w:sz w:val="24"/>
                <w:szCs w:val="24"/>
                <w:lang w:val="es-CL" w:eastAsia="es-CL"/>
              </w:rPr>
              <w:t xml:space="preserve">El director, su equipo técnico pedagógico y el consejo de profesores deberán analizar y resolver la situación de aquellos alumnos que no cumplan con los requisitos de promoción antes mencionados. Para ello deberán tener presentes informes que acrediten: </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     a) El progreso en el aprendizaje que ha tenido el alumno durante el año; </w:t>
            </w:r>
            <w:r w:rsidRPr="00D93386">
              <w:rPr>
                <w:rFonts w:ascii="Times New Roman" w:eastAsia="Times New Roman" w:hAnsi="Times New Roman" w:cs="Times New Roman"/>
                <w:sz w:val="24"/>
                <w:szCs w:val="24"/>
                <w:lang w:val="es-CL" w:eastAsia="es-CL"/>
              </w:rPr>
              <w:br/>
              <w:t>     b) La magnitud de la brecha entre los aprendizajes logrados por el alumno y los logros de su grupo curso, y las consecuencias que ello pudiera tener para la continuidad de sus aprendizajes en el curso superior.</w:t>
            </w:r>
            <w:r w:rsidRPr="00D93386">
              <w:rPr>
                <w:rFonts w:ascii="Times New Roman" w:eastAsia="Times New Roman" w:hAnsi="Times New Roman" w:cs="Times New Roman"/>
                <w:sz w:val="24"/>
                <w:szCs w:val="24"/>
                <w:lang w:val="es-CL" w:eastAsia="es-CL"/>
              </w:rPr>
              <w:br/>
              <w:t>     c) Consideraciones de orden socioemocional que permitan comprender la situación de alumno y que ayuden a identificar cuál de los dos cursos sería más adecuado para su bienestar y desarrollo integral.</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Dichos informes deberán ser presentados por:  profesor jefe, profesora PIE si esto lo amerita, dupla sicosocial e informe del equipo técnico pedagógico.</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imes New Roman" w:eastAsia="Times New Roman" w:hAnsi="Times New Roman" w:cs="Times New Roman"/>
                <w:sz w:val="24"/>
                <w:szCs w:val="24"/>
                <w:lang w:val="es-CL" w:eastAsia="es-CL"/>
              </w:rPr>
            </w:pP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                   d) La situación final de promoción o </w:t>
            </w:r>
            <w:proofErr w:type="spellStart"/>
            <w:r w:rsidRPr="00D93386">
              <w:rPr>
                <w:rFonts w:ascii="Times New Roman" w:eastAsia="Times New Roman" w:hAnsi="Times New Roman" w:cs="Times New Roman"/>
                <w:sz w:val="24"/>
                <w:szCs w:val="24"/>
                <w:lang w:val="es-CL" w:eastAsia="es-CL"/>
              </w:rPr>
              <w:t>repitencia</w:t>
            </w:r>
            <w:proofErr w:type="spellEnd"/>
            <w:r w:rsidRPr="00D93386">
              <w:rPr>
                <w:rFonts w:ascii="Times New Roman" w:eastAsia="Times New Roman" w:hAnsi="Times New Roman" w:cs="Times New Roman"/>
                <w:sz w:val="24"/>
                <w:szCs w:val="24"/>
                <w:lang w:val="es-CL" w:eastAsia="es-CL"/>
              </w:rPr>
              <w:t xml:space="preserve"> de los alumnos deberá quedar </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            resuelta antes del término de cada año escolar.</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        e) Una vez aprobado un curso, el alumno no podrá volver a realizarlo, ni aun cuando éstos se desarrollen bajo otra modalidad educativa.</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                    f) Independiente al resultado que arroje el proceso de evaluación individual</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            de cada estudiante (</w:t>
            </w:r>
            <w:proofErr w:type="spellStart"/>
            <w:r w:rsidRPr="00D93386">
              <w:rPr>
                <w:rFonts w:ascii="Times New Roman" w:eastAsia="Times New Roman" w:hAnsi="Times New Roman" w:cs="Times New Roman"/>
                <w:sz w:val="24"/>
                <w:szCs w:val="24"/>
                <w:lang w:val="es-CL" w:eastAsia="es-CL"/>
              </w:rPr>
              <w:t>repitencia</w:t>
            </w:r>
            <w:proofErr w:type="spellEnd"/>
            <w:r w:rsidRPr="00D93386">
              <w:rPr>
                <w:rFonts w:ascii="Times New Roman" w:eastAsia="Times New Roman" w:hAnsi="Times New Roman" w:cs="Times New Roman"/>
                <w:sz w:val="24"/>
                <w:szCs w:val="24"/>
                <w:lang w:val="es-CL" w:eastAsia="es-CL"/>
              </w:rPr>
              <w:t xml:space="preserve"> o promoción) El estudiante tendrá un   </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             acompañamiento o refuerzo sistemático el que deberá ser aceptado por los </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             apoderados, quienes deberán comprometerse a entrevistas con el equipo técnico</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sz w:val="24"/>
                <w:szCs w:val="24"/>
                <w:lang w:val="es-CL" w:eastAsia="es-CL"/>
              </w:rPr>
              <w:t xml:space="preserve">              pedagógico para monitorear los avances de su pupilo</w:t>
            </w:r>
          </w:p>
          <w:p w:rsidR="00D93386" w:rsidRPr="00D93386" w:rsidRDefault="00D93386" w:rsidP="00CA7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p>
          <w:p w:rsidR="00D93386" w:rsidRPr="00124AEC" w:rsidRDefault="00D93386" w:rsidP="00CA7765">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r w:rsidRPr="00D93386">
              <w:rPr>
                <w:rFonts w:ascii="Times New Roman" w:eastAsia="Times New Roman" w:hAnsi="Times New Roman" w:cs="Times New Roman"/>
                <w:color w:val="FF0000"/>
                <w:sz w:val="24"/>
                <w:szCs w:val="24"/>
                <w:lang w:val="es-CL" w:eastAsia="es-CL"/>
              </w:rPr>
              <w:t>Todos los puntos de la disposición “m”, se mantienen de igual manera la única diferencia es que mientras tenga curso, el Plan de Aprendizaje Remoto, los estudiantes serán evaluados de manera formativa, y para otorgar la Promoción a los estudiantes, se tomaran como antecedente los porcentajes de logro que estos alcancen durante el proceso, a través, de los instrumentos evaluativos desarrollados por ellos.</w:t>
            </w: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val="es-CL" w:eastAsia="es-CL"/>
              </w:rPr>
            </w:pP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val="es-CL" w:eastAsia="es-CL"/>
              </w:rPr>
            </w:pP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val="es-CL" w:eastAsia="es-CL"/>
              </w:rPr>
            </w:pP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val="es-CL" w:eastAsia="es-CL"/>
              </w:rPr>
            </w:pP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val="es-CL" w:eastAsia="es-CL"/>
              </w:rPr>
            </w:pP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val="es-CL" w:eastAsia="es-CL"/>
              </w:rPr>
            </w:pP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val="es-CL" w:eastAsia="es-CL"/>
              </w:rPr>
            </w:pP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val="es-CL" w:eastAsia="es-CL"/>
              </w:rPr>
            </w:pP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val="es-CL" w:eastAsia="es-CL"/>
              </w:rPr>
            </w:pP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val="es-CL" w:eastAsia="es-CL"/>
              </w:rPr>
            </w:pP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val="es-CL" w:eastAsia="es-CL"/>
              </w:rPr>
            </w:pP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val="es-CL" w:eastAsia="es-CL"/>
              </w:rPr>
            </w:pPr>
          </w:p>
          <w:p w:rsidR="00124AEC" w:rsidRPr="00124AEC" w:rsidRDefault="00124AEC" w:rsidP="00902D4C">
            <w:pPr>
              <w:rPr>
                <w:noProof/>
                <w:lang w:val="es-CL"/>
              </w:rPr>
            </w:pPr>
            <w:r w:rsidRPr="00573689">
              <w:rPr>
                <w:noProof/>
              </w:rPr>
              <w:lastRenderedPageBreak/>
              <w:drawing>
                <wp:anchor distT="0" distB="0" distL="114300" distR="114300" simplePos="0" relativeHeight="251664384" behindDoc="0" locked="0" layoutInCell="1" allowOverlap="1" wp14:anchorId="3CAC4F3D" wp14:editId="3968AF34">
                  <wp:simplePos x="0" y="0"/>
                  <wp:positionH relativeFrom="margin">
                    <wp:posOffset>1893570</wp:posOffset>
                  </wp:positionH>
                  <wp:positionV relativeFrom="paragraph">
                    <wp:posOffset>70485</wp:posOffset>
                  </wp:positionV>
                  <wp:extent cx="1563370" cy="1786255"/>
                  <wp:effectExtent l="323850" t="323850" r="322580" b="328295"/>
                  <wp:wrapSquare wrapText="bothSides"/>
                  <wp:docPr id="4" name="Imagen 4" descr="C:\Users\Profesor\Desktop\IMG-20200520-WA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esor\Desktop\IMG-20200520-WA004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3370" cy="17862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124AEC" w:rsidRPr="00124AEC" w:rsidRDefault="00124AEC" w:rsidP="00124AEC">
            <w:pPr>
              <w:jc w:val="center"/>
              <w:rPr>
                <w:noProof/>
                <w:lang w:val="es-CL"/>
              </w:rPr>
            </w:pPr>
          </w:p>
          <w:p w:rsidR="00124AEC" w:rsidRPr="00124AEC" w:rsidRDefault="00124AEC" w:rsidP="00124AEC">
            <w:pPr>
              <w:jc w:val="center"/>
              <w:rPr>
                <w:noProof/>
                <w:lang w:val="es-CL"/>
              </w:rPr>
            </w:pPr>
          </w:p>
          <w:p w:rsidR="00124AEC" w:rsidRPr="00124AEC" w:rsidRDefault="00124AEC" w:rsidP="00124AEC">
            <w:pPr>
              <w:jc w:val="center"/>
              <w:rPr>
                <w:noProof/>
                <w:lang w:val="es-CL"/>
              </w:rPr>
            </w:pPr>
          </w:p>
          <w:p w:rsidR="00124AEC" w:rsidRPr="00124AEC" w:rsidRDefault="00124AEC" w:rsidP="00124AEC">
            <w:pPr>
              <w:jc w:val="center"/>
              <w:rPr>
                <w:noProof/>
                <w:lang w:val="es-CL"/>
              </w:rPr>
            </w:pPr>
          </w:p>
          <w:p w:rsidR="00124AEC" w:rsidRPr="00124AEC" w:rsidRDefault="00124AEC" w:rsidP="00124AEC">
            <w:pPr>
              <w:jc w:val="center"/>
              <w:rPr>
                <w:noProof/>
                <w:lang w:val="es-CL"/>
              </w:rPr>
            </w:pPr>
          </w:p>
          <w:p w:rsidR="00124AEC" w:rsidRPr="00124AEC" w:rsidRDefault="00124AEC" w:rsidP="00124AEC">
            <w:pPr>
              <w:jc w:val="center"/>
              <w:rPr>
                <w:noProof/>
                <w:lang w:val="es-CL"/>
              </w:rPr>
            </w:pPr>
          </w:p>
          <w:p w:rsidR="00124AEC" w:rsidRDefault="00124AEC" w:rsidP="00124AEC">
            <w:pPr>
              <w:jc w:val="center"/>
              <w:rPr>
                <w:rFonts w:ascii="Harlow Solid Italic" w:hAnsi="Harlow Solid Italic"/>
                <w:noProof/>
                <w:sz w:val="32"/>
                <w:szCs w:val="32"/>
                <w:lang w:val="es-CL"/>
              </w:rPr>
            </w:pPr>
          </w:p>
          <w:p w:rsidR="00124AEC" w:rsidRDefault="00124AEC" w:rsidP="00124AEC">
            <w:pPr>
              <w:jc w:val="center"/>
              <w:rPr>
                <w:rFonts w:ascii="Harlow Solid Italic" w:hAnsi="Harlow Solid Italic"/>
                <w:noProof/>
                <w:sz w:val="32"/>
                <w:szCs w:val="32"/>
                <w:lang w:val="es-CL"/>
              </w:rPr>
            </w:pPr>
          </w:p>
          <w:p w:rsidR="00124AEC" w:rsidRDefault="00124AEC" w:rsidP="00124AEC">
            <w:pPr>
              <w:jc w:val="center"/>
              <w:rPr>
                <w:rFonts w:ascii="Harlow Solid Italic" w:hAnsi="Harlow Solid Italic"/>
                <w:noProof/>
                <w:sz w:val="32"/>
                <w:szCs w:val="32"/>
                <w:lang w:val="es-CL"/>
              </w:rPr>
            </w:pPr>
          </w:p>
          <w:p w:rsidR="00124AEC" w:rsidRDefault="00124AEC" w:rsidP="00124AEC">
            <w:pPr>
              <w:rPr>
                <w:rFonts w:ascii="Harlow Solid Italic" w:hAnsi="Harlow Solid Italic"/>
                <w:noProof/>
                <w:sz w:val="32"/>
                <w:szCs w:val="32"/>
                <w:lang w:val="es-CL"/>
              </w:rPr>
            </w:pPr>
          </w:p>
          <w:p w:rsidR="00CF448B" w:rsidRDefault="00CF448B" w:rsidP="00124AEC">
            <w:pPr>
              <w:jc w:val="center"/>
              <w:rPr>
                <w:rFonts w:ascii="Harlow Solid Italic" w:hAnsi="Harlow Solid Italic"/>
                <w:noProof/>
                <w:sz w:val="44"/>
                <w:szCs w:val="44"/>
                <w:lang w:val="es-CL"/>
              </w:rPr>
            </w:pPr>
          </w:p>
          <w:p w:rsidR="00124AEC" w:rsidRPr="00573689" w:rsidRDefault="00124AEC" w:rsidP="00124AEC">
            <w:pPr>
              <w:jc w:val="center"/>
              <w:rPr>
                <w:rFonts w:ascii="Harlow Solid Italic" w:hAnsi="Harlow Solid Italic"/>
                <w:noProof/>
                <w:sz w:val="44"/>
                <w:szCs w:val="44"/>
                <w:lang w:val="es-CL"/>
              </w:rPr>
            </w:pPr>
            <w:r w:rsidRPr="00573689">
              <w:rPr>
                <w:rFonts w:ascii="Harlow Solid Italic" w:hAnsi="Harlow Solid Italic"/>
                <w:noProof/>
                <w:sz w:val="44"/>
                <w:szCs w:val="44"/>
                <w:lang w:val="es-CL"/>
              </w:rPr>
              <w:t xml:space="preserve">Escuela Cooperativa Lircay </w:t>
            </w:r>
          </w:p>
          <w:p w:rsidR="00124AEC" w:rsidRDefault="00124AEC" w:rsidP="00124AEC">
            <w:pPr>
              <w:jc w:val="center"/>
              <w:rPr>
                <w:rFonts w:ascii="Harlow Solid Italic" w:hAnsi="Harlow Solid Italic"/>
                <w:noProof/>
                <w:sz w:val="44"/>
                <w:szCs w:val="44"/>
                <w:lang w:val="es-CL"/>
              </w:rPr>
            </w:pPr>
            <w:r w:rsidRPr="00573689">
              <w:rPr>
                <w:rFonts w:ascii="Harlow Solid Italic" w:hAnsi="Harlow Solid Italic"/>
                <w:noProof/>
                <w:sz w:val="44"/>
                <w:szCs w:val="44"/>
                <w:lang w:val="es-CL"/>
              </w:rPr>
              <w:t xml:space="preserve">Manuel Yañez Olave </w:t>
            </w:r>
          </w:p>
          <w:p w:rsidR="00124AEC" w:rsidRDefault="00124AEC" w:rsidP="00124AEC">
            <w:pPr>
              <w:jc w:val="center"/>
              <w:rPr>
                <w:rFonts w:ascii="Harlow Solid Italic" w:hAnsi="Harlow Solid Italic"/>
                <w:noProof/>
                <w:sz w:val="44"/>
                <w:szCs w:val="44"/>
                <w:lang w:val="es-CL"/>
              </w:rPr>
            </w:pPr>
          </w:p>
          <w:p w:rsidR="00124AEC" w:rsidRDefault="00124AEC" w:rsidP="00124AEC">
            <w:pPr>
              <w:jc w:val="center"/>
              <w:rPr>
                <w:rFonts w:ascii="Harlow Solid Italic" w:hAnsi="Harlow Solid Italic"/>
                <w:noProof/>
                <w:sz w:val="44"/>
                <w:szCs w:val="44"/>
                <w:lang w:val="es-CL"/>
              </w:rPr>
            </w:pPr>
          </w:p>
          <w:p w:rsidR="00124AEC" w:rsidRDefault="00124AEC" w:rsidP="00124AEC">
            <w:pPr>
              <w:jc w:val="center"/>
              <w:rPr>
                <w:rFonts w:ascii="Harlow Solid Italic" w:hAnsi="Harlow Solid Italic"/>
                <w:noProof/>
                <w:sz w:val="44"/>
                <w:szCs w:val="44"/>
                <w:lang w:val="es-CL"/>
              </w:rPr>
            </w:pPr>
          </w:p>
          <w:p w:rsidR="00124AEC" w:rsidRDefault="00124AEC" w:rsidP="00124AEC">
            <w:pPr>
              <w:jc w:val="center"/>
              <w:rPr>
                <w:rFonts w:ascii="Harlow Solid Italic" w:hAnsi="Harlow Solid Italic"/>
                <w:noProof/>
                <w:sz w:val="44"/>
                <w:szCs w:val="44"/>
                <w:lang w:val="es-CL"/>
              </w:rPr>
            </w:pPr>
            <w:r>
              <w:rPr>
                <w:rFonts w:ascii="Harlow Solid Italic" w:hAnsi="Harlow Solid Italic"/>
                <w:noProof/>
                <w:sz w:val="44"/>
                <w:szCs w:val="44"/>
                <w:lang w:val="es-CL"/>
              </w:rPr>
              <w:t xml:space="preserve">Anexos </w:t>
            </w:r>
          </w:p>
          <w:p w:rsidR="00124AEC" w:rsidRDefault="00124AEC" w:rsidP="00124AEC">
            <w:pPr>
              <w:jc w:val="center"/>
              <w:rPr>
                <w:rFonts w:ascii="Harlow Solid Italic" w:hAnsi="Harlow Solid Italic"/>
                <w:noProof/>
                <w:sz w:val="44"/>
                <w:szCs w:val="44"/>
                <w:lang w:val="es-CL"/>
              </w:rPr>
            </w:pPr>
            <w:r>
              <w:rPr>
                <w:rFonts w:ascii="Harlow Solid Italic" w:hAnsi="Harlow Solid Italic"/>
                <w:noProof/>
                <w:sz w:val="44"/>
                <w:szCs w:val="44"/>
                <w:lang w:val="es-CL"/>
              </w:rPr>
              <w:t>(Planillas de registro)</w:t>
            </w:r>
          </w:p>
          <w:p w:rsidR="00124AEC" w:rsidRPr="00124AEC" w:rsidRDefault="00025420" w:rsidP="00124AEC">
            <w:pPr>
              <w:pStyle w:val="Prrafodelista"/>
              <w:numPr>
                <w:ilvl w:val="0"/>
                <w:numId w:val="12"/>
              </w:numPr>
              <w:spacing w:after="0" w:line="240" w:lineRule="auto"/>
              <w:jc w:val="center"/>
              <w:rPr>
                <w:rFonts w:ascii="Harlow Solid Italic" w:hAnsi="Harlow Solid Italic"/>
                <w:noProof/>
                <w:color w:val="002060"/>
                <w:sz w:val="44"/>
                <w:szCs w:val="44"/>
              </w:rPr>
            </w:pPr>
            <w:r>
              <w:rPr>
                <w:rFonts w:ascii="Harlow Solid Italic" w:hAnsi="Harlow Solid Italic"/>
                <w:noProof/>
                <w:color w:val="002060"/>
                <w:sz w:val="44"/>
                <w:szCs w:val="44"/>
              </w:rPr>
              <w:t>Entrega y recepció</w:t>
            </w:r>
            <w:r w:rsidR="00124AEC" w:rsidRPr="00124AEC">
              <w:rPr>
                <w:rFonts w:ascii="Harlow Solid Italic" w:hAnsi="Harlow Solid Italic"/>
                <w:noProof/>
                <w:color w:val="002060"/>
                <w:sz w:val="44"/>
                <w:szCs w:val="44"/>
              </w:rPr>
              <w:t>n de material Pedagógico</w:t>
            </w:r>
          </w:p>
          <w:p w:rsidR="00124AEC" w:rsidRPr="00124AEC" w:rsidRDefault="00124AEC" w:rsidP="00124AEC">
            <w:pPr>
              <w:pStyle w:val="Prrafodelista"/>
              <w:numPr>
                <w:ilvl w:val="0"/>
                <w:numId w:val="12"/>
              </w:numPr>
              <w:spacing w:after="0" w:line="240" w:lineRule="auto"/>
              <w:jc w:val="center"/>
              <w:rPr>
                <w:rFonts w:ascii="Harlow Solid Italic" w:hAnsi="Harlow Solid Italic"/>
                <w:noProof/>
                <w:color w:val="002060"/>
                <w:sz w:val="44"/>
                <w:szCs w:val="44"/>
              </w:rPr>
            </w:pPr>
            <w:r w:rsidRPr="00124AEC">
              <w:rPr>
                <w:rFonts w:ascii="Harlow Solid Italic" w:hAnsi="Harlow Solid Italic"/>
                <w:noProof/>
                <w:color w:val="002060"/>
                <w:sz w:val="44"/>
                <w:szCs w:val="44"/>
              </w:rPr>
              <w:t xml:space="preserve">Objetivos priorizados </w:t>
            </w:r>
          </w:p>
          <w:p w:rsidR="00124AEC" w:rsidRPr="00124AEC" w:rsidRDefault="00025420" w:rsidP="00124AEC">
            <w:pPr>
              <w:pStyle w:val="Prrafodelista"/>
              <w:numPr>
                <w:ilvl w:val="0"/>
                <w:numId w:val="12"/>
              </w:numPr>
              <w:spacing w:after="0" w:line="240" w:lineRule="auto"/>
              <w:jc w:val="center"/>
              <w:rPr>
                <w:rFonts w:ascii="Harlow Solid Italic" w:hAnsi="Harlow Solid Italic"/>
                <w:noProof/>
                <w:color w:val="002060"/>
                <w:sz w:val="44"/>
                <w:szCs w:val="44"/>
              </w:rPr>
            </w:pPr>
            <w:r>
              <w:rPr>
                <w:rFonts w:ascii="Harlow Solid Italic" w:hAnsi="Harlow Solid Italic"/>
                <w:noProof/>
                <w:color w:val="002060"/>
                <w:sz w:val="44"/>
                <w:szCs w:val="44"/>
              </w:rPr>
              <w:t>Registro de revisió</w:t>
            </w:r>
            <w:r w:rsidR="00124AEC" w:rsidRPr="00124AEC">
              <w:rPr>
                <w:rFonts w:ascii="Harlow Solid Italic" w:hAnsi="Harlow Solid Italic"/>
                <w:noProof/>
                <w:color w:val="002060"/>
                <w:sz w:val="44"/>
                <w:szCs w:val="44"/>
              </w:rPr>
              <w:t>n de material pedagógico</w:t>
            </w:r>
          </w:p>
          <w:p w:rsidR="00124AEC" w:rsidRDefault="00124AEC" w:rsidP="00124AEC">
            <w:pPr>
              <w:jc w:val="center"/>
              <w:rPr>
                <w:rFonts w:ascii="Harlow Solid Italic" w:hAnsi="Harlow Solid Italic"/>
                <w:noProof/>
                <w:sz w:val="44"/>
                <w:szCs w:val="44"/>
                <w:lang w:val="es-CL"/>
              </w:rPr>
            </w:pP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arlow Solid Italic" w:hAnsi="Harlow Solid Italic"/>
                <w:noProof/>
                <w:sz w:val="44"/>
                <w:szCs w:val="44"/>
                <w:lang w:val="es-CL"/>
              </w:rPr>
            </w:pPr>
          </w:p>
          <w:p w:rsidR="00124AEC" w:rsidRP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arlow Solid Italic" w:hAnsi="Harlow Solid Italic"/>
                <w:noProof/>
                <w:sz w:val="44"/>
                <w:szCs w:val="44"/>
                <w:lang w:val="es-CL"/>
              </w:rPr>
            </w:pP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es-CL" w:eastAsia="es-CL"/>
              </w:rPr>
            </w:pPr>
            <w:r w:rsidRPr="00124AEC">
              <w:rPr>
                <w:rFonts w:ascii="Times New Roman" w:eastAsia="Times New Roman" w:hAnsi="Times New Roman" w:cs="Times New Roman"/>
                <w:b/>
                <w:sz w:val="24"/>
                <w:szCs w:val="24"/>
                <w:lang w:val="es-CL" w:eastAsia="es-CL"/>
              </w:rPr>
              <w:lastRenderedPageBreak/>
              <w:t xml:space="preserve">Registros Educación </w:t>
            </w:r>
            <w:proofErr w:type="spellStart"/>
            <w:r w:rsidRPr="00124AEC">
              <w:rPr>
                <w:rFonts w:ascii="Times New Roman" w:eastAsia="Times New Roman" w:hAnsi="Times New Roman" w:cs="Times New Roman"/>
                <w:b/>
                <w:sz w:val="24"/>
                <w:szCs w:val="24"/>
                <w:lang w:val="es-CL" w:eastAsia="es-CL"/>
              </w:rPr>
              <w:t>Parvularia</w:t>
            </w:r>
            <w:proofErr w:type="spellEnd"/>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es-CL" w:eastAsia="es-CL"/>
              </w:rPr>
            </w:pP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es-CL" w:eastAsia="es-CL"/>
              </w:rPr>
            </w:pPr>
            <w:r w:rsidRPr="00124AEC">
              <w:rPr>
                <w:rFonts w:ascii="Times New Roman" w:eastAsia="Times New Roman" w:hAnsi="Times New Roman" w:cs="Times New Roman"/>
                <w:b/>
                <w:noProof/>
                <w:sz w:val="24"/>
                <w:szCs w:val="24"/>
              </w:rPr>
              <w:drawing>
                <wp:inline distT="0" distB="0" distL="0" distR="0" wp14:anchorId="2F7E7C13" wp14:editId="2C4BB0D2">
                  <wp:extent cx="4962525" cy="1943100"/>
                  <wp:effectExtent l="0" t="0" r="9525"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rotWithShape="1">
                          <a:blip r:embed="rId9"/>
                          <a:srcRect t="6268"/>
                          <a:stretch/>
                        </pic:blipFill>
                        <pic:spPr>
                          <a:xfrm>
                            <a:off x="0" y="0"/>
                            <a:ext cx="4962525" cy="1943100"/>
                          </a:xfrm>
                          <a:prstGeom prst="rect">
                            <a:avLst/>
                          </a:prstGeom>
                        </pic:spPr>
                      </pic:pic>
                    </a:graphicData>
                  </a:graphic>
                </wp:inline>
              </w:drawing>
            </w: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es-CL" w:eastAsia="es-CL"/>
              </w:rPr>
            </w:pP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es-CL" w:eastAsia="es-CL"/>
              </w:rPr>
            </w:pP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es-CL" w:eastAsia="es-CL"/>
              </w:rPr>
            </w:pP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es-CL" w:eastAsia="es-CL"/>
              </w:rPr>
            </w:pPr>
            <w:r w:rsidRPr="00124AEC">
              <w:rPr>
                <w:rFonts w:ascii="Times New Roman" w:eastAsia="Times New Roman" w:hAnsi="Times New Roman" w:cs="Times New Roman"/>
                <w:b/>
                <w:noProof/>
                <w:sz w:val="24"/>
                <w:szCs w:val="24"/>
              </w:rPr>
              <w:drawing>
                <wp:inline distT="0" distB="0" distL="0" distR="0" wp14:anchorId="2D6141C6" wp14:editId="18F5B6C9">
                  <wp:extent cx="4943475" cy="2733675"/>
                  <wp:effectExtent l="0" t="0" r="9525" b="9525"/>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0"/>
                          <a:stretch>
                            <a:fillRect/>
                          </a:stretch>
                        </pic:blipFill>
                        <pic:spPr>
                          <a:xfrm>
                            <a:off x="0" y="0"/>
                            <a:ext cx="4943475" cy="2733675"/>
                          </a:xfrm>
                          <a:prstGeom prst="rect">
                            <a:avLst/>
                          </a:prstGeom>
                        </pic:spPr>
                      </pic:pic>
                    </a:graphicData>
                  </a:graphic>
                </wp:inline>
              </w:drawing>
            </w: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es-CL" w:eastAsia="es-CL"/>
              </w:rPr>
            </w:pP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es-CL" w:eastAsia="es-CL"/>
              </w:rPr>
            </w:pP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es-CL" w:eastAsia="es-CL"/>
              </w:rPr>
            </w:pP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es-CL" w:eastAsia="es-CL"/>
              </w:rPr>
            </w:pP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es-CL" w:eastAsia="es-CL"/>
              </w:rPr>
            </w:pP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es-CL" w:eastAsia="es-CL"/>
              </w:rPr>
            </w:pP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es-CL" w:eastAsia="es-CL"/>
              </w:rPr>
            </w:pP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es-CL" w:eastAsia="es-CL"/>
              </w:rPr>
            </w:pP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es-CL" w:eastAsia="es-CL"/>
              </w:rPr>
            </w:pP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es-CL" w:eastAsia="es-CL"/>
              </w:rPr>
            </w:pP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es-CL" w:eastAsia="es-CL"/>
              </w:rPr>
            </w:pP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es-CL" w:eastAsia="es-CL"/>
              </w:rPr>
            </w:pP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es-CL" w:eastAsia="es-CL"/>
              </w:rPr>
            </w:pP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es-CL" w:eastAsia="es-CL"/>
              </w:rPr>
            </w:pPr>
          </w:p>
          <w:p w:rsid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es-CL" w:eastAsia="es-CL"/>
              </w:rPr>
            </w:pPr>
          </w:p>
          <w:p w:rsidR="00124AEC" w:rsidRPr="00124AEC"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val="es-CL" w:eastAsia="es-CL"/>
              </w:rPr>
            </w:pPr>
            <w:r>
              <w:rPr>
                <w:rFonts w:ascii="Times New Roman" w:eastAsia="Times New Roman" w:hAnsi="Times New Roman" w:cs="Times New Roman"/>
                <w:b/>
                <w:sz w:val="24"/>
                <w:szCs w:val="24"/>
                <w:lang w:val="es-CL" w:eastAsia="es-CL"/>
              </w:rPr>
              <w:lastRenderedPageBreak/>
              <w:t>Registros Primer y Segundo Ciclo Básico</w:t>
            </w:r>
          </w:p>
          <w:p w:rsidR="00124AEC" w:rsidRPr="00D93386" w:rsidRDefault="00124AEC" w:rsidP="0012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es-CL" w:eastAsia="es-CL"/>
              </w:rPr>
            </w:pPr>
          </w:p>
          <w:p w:rsidR="00573689" w:rsidRDefault="00124AEC" w:rsidP="00573689">
            <w:pPr>
              <w:jc w:val="center"/>
              <w:rPr>
                <w:noProof/>
                <w:lang w:val="es-CL"/>
              </w:rPr>
            </w:pPr>
            <w:r w:rsidRPr="00124AEC">
              <w:rPr>
                <w:noProof/>
              </w:rPr>
              <w:drawing>
                <wp:inline distT="0" distB="0" distL="0" distR="0" wp14:anchorId="25BFE317" wp14:editId="502A5770">
                  <wp:extent cx="5257800" cy="3079115"/>
                  <wp:effectExtent l="0" t="0" r="0" b="6985"/>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rotWithShape="1">
                          <a:blip r:embed="rId11"/>
                          <a:srcRect l="2690" t="18722" r="2784" b="179"/>
                          <a:stretch/>
                        </pic:blipFill>
                        <pic:spPr>
                          <a:xfrm>
                            <a:off x="0" y="0"/>
                            <a:ext cx="5257800" cy="3079115"/>
                          </a:xfrm>
                          <a:prstGeom prst="rect">
                            <a:avLst/>
                          </a:prstGeom>
                        </pic:spPr>
                      </pic:pic>
                    </a:graphicData>
                  </a:graphic>
                </wp:inline>
              </w:drawing>
            </w:r>
          </w:p>
          <w:p w:rsidR="00124AEC" w:rsidRDefault="00124AEC" w:rsidP="00573689">
            <w:pPr>
              <w:jc w:val="center"/>
              <w:rPr>
                <w:noProof/>
                <w:lang w:val="es-CL"/>
              </w:rPr>
            </w:pPr>
          </w:p>
          <w:p w:rsidR="00124AEC" w:rsidRDefault="00124AEC" w:rsidP="00573689">
            <w:pPr>
              <w:jc w:val="center"/>
              <w:rPr>
                <w:noProof/>
                <w:lang w:val="es-CL"/>
              </w:rPr>
            </w:pPr>
          </w:p>
          <w:p w:rsidR="00124AEC" w:rsidRDefault="00124AEC" w:rsidP="00573689">
            <w:pPr>
              <w:jc w:val="center"/>
              <w:rPr>
                <w:noProof/>
                <w:lang w:val="es-CL"/>
              </w:rPr>
            </w:pPr>
            <w:r w:rsidRPr="00124AEC">
              <w:rPr>
                <w:noProof/>
              </w:rPr>
              <w:drawing>
                <wp:inline distT="0" distB="0" distL="0" distR="0" wp14:anchorId="61B8818C" wp14:editId="75429200">
                  <wp:extent cx="5353050" cy="3282950"/>
                  <wp:effectExtent l="0" t="0" r="0"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rotWithShape="1">
                          <a:blip r:embed="rId12"/>
                          <a:srcRect l="6746" t="19596" r="5548"/>
                          <a:stretch/>
                        </pic:blipFill>
                        <pic:spPr>
                          <a:xfrm>
                            <a:off x="0" y="0"/>
                            <a:ext cx="5353050" cy="3282950"/>
                          </a:xfrm>
                          <a:prstGeom prst="rect">
                            <a:avLst/>
                          </a:prstGeom>
                        </pic:spPr>
                      </pic:pic>
                    </a:graphicData>
                  </a:graphic>
                </wp:inline>
              </w:drawing>
            </w:r>
          </w:p>
          <w:p w:rsidR="00124AEC" w:rsidRDefault="00124AEC" w:rsidP="00573689">
            <w:pPr>
              <w:jc w:val="center"/>
              <w:rPr>
                <w:noProof/>
                <w:lang w:val="es-CL"/>
              </w:rPr>
            </w:pPr>
          </w:p>
          <w:p w:rsidR="00124AEC" w:rsidRDefault="00124AEC" w:rsidP="00573689">
            <w:pPr>
              <w:jc w:val="center"/>
              <w:rPr>
                <w:noProof/>
                <w:lang w:val="es-CL"/>
              </w:rPr>
            </w:pPr>
          </w:p>
          <w:p w:rsidR="00124AEC" w:rsidRDefault="00124AEC" w:rsidP="00573689">
            <w:pPr>
              <w:jc w:val="center"/>
              <w:rPr>
                <w:noProof/>
                <w:lang w:val="es-CL"/>
              </w:rPr>
            </w:pPr>
          </w:p>
          <w:p w:rsidR="00124AEC" w:rsidRDefault="00124AEC" w:rsidP="00124AEC">
            <w:pPr>
              <w:rPr>
                <w:noProof/>
                <w:lang w:val="es-CL"/>
              </w:rPr>
            </w:pPr>
          </w:p>
          <w:p w:rsidR="00124AEC" w:rsidRDefault="00124AEC" w:rsidP="00124AEC">
            <w:pPr>
              <w:rPr>
                <w:noProof/>
                <w:lang w:val="es-CL"/>
              </w:rPr>
            </w:pPr>
          </w:p>
          <w:p w:rsidR="00124AEC" w:rsidRDefault="00124AEC" w:rsidP="00124AEC">
            <w:pPr>
              <w:rPr>
                <w:noProof/>
                <w:lang w:val="es-CL"/>
              </w:rPr>
            </w:pPr>
          </w:p>
          <w:p w:rsidR="00124AEC" w:rsidRDefault="00124AEC" w:rsidP="00124AEC">
            <w:pPr>
              <w:rPr>
                <w:noProof/>
                <w:lang w:val="es-CL"/>
              </w:rPr>
            </w:pPr>
          </w:p>
          <w:p w:rsidR="00124AEC" w:rsidRDefault="00124AEC" w:rsidP="00124AEC">
            <w:pPr>
              <w:rPr>
                <w:noProof/>
                <w:lang w:val="es-CL"/>
              </w:rPr>
            </w:pPr>
            <w:r>
              <w:rPr>
                <w:noProof/>
              </w:rPr>
              <w:drawing>
                <wp:inline distT="0" distB="0" distL="0" distR="0" wp14:anchorId="195B690D">
                  <wp:extent cx="5410200" cy="4205173"/>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5119" cy="4208996"/>
                          </a:xfrm>
                          <a:prstGeom prst="rect">
                            <a:avLst/>
                          </a:prstGeom>
                          <a:noFill/>
                        </pic:spPr>
                      </pic:pic>
                    </a:graphicData>
                  </a:graphic>
                </wp:inline>
              </w:drawing>
            </w:r>
          </w:p>
          <w:p w:rsidR="00124AEC" w:rsidRDefault="00124AEC" w:rsidP="00573689">
            <w:pPr>
              <w:jc w:val="center"/>
              <w:rPr>
                <w:noProof/>
                <w:lang w:val="es-CL"/>
              </w:rPr>
            </w:pPr>
          </w:p>
          <w:p w:rsidR="00124AEC" w:rsidRDefault="00124AEC" w:rsidP="00573689">
            <w:pPr>
              <w:jc w:val="center"/>
              <w:rPr>
                <w:noProof/>
                <w:lang w:val="es-CL"/>
              </w:rPr>
            </w:pPr>
          </w:p>
          <w:p w:rsidR="00084204" w:rsidRDefault="00084204" w:rsidP="00573689">
            <w:pPr>
              <w:jc w:val="center"/>
              <w:rPr>
                <w:noProof/>
                <w:lang w:val="es-CL"/>
              </w:rPr>
            </w:pPr>
          </w:p>
          <w:p w:rsidR="00084204" w:rsidRDefault="00084204" w:rsidP="00573689">
            <w:pPr>
              <w:jc w:val="center"/>
              <w:rPr>
                <w:noProof/>
                <w:lang w:val="es-CL"/>
              </w:rPr>
            </w:pPr>
          </w:p>
          <w:p w:rsidR="00084204" w:rsidRDefault="00084204" w:rsidP="00573689">
            <w:pPr>
              <w:jc w:val="center"/>
              <w:rPr>
                <w:noProof/>
                <w:lang w:val="es-CL"/>
              </w:rPr>
            </w:pPr>
          </w:p>
          <w:p w:rsidR="00084204" w:rsidRDefault="00084204" w:rsidP="00573689">
            <w:pPr>
              <w:jc w:val="center"/>
              <w:rPr>
                <w:noProof/>
                <w:lang w:val="es-CL"/>
              </w:rPr>
            </w:pPr>
          </w:p>
          <w:p w:rsidR="00084204" w:rsidRDefault="00084204" w:rsidP="00573689">
            <w:pPr>
              <w:jc w:val="center"/>
              <w:rPr>
                <w:noProof/>
                <w:lang w:val="es-CL"/>
              </w:rPr>
            </w:pPr>
          </w:p>
          <w:p w:rsidR="00084204" w:rsidRDefault="00084204" w:rsidP="00573689">
            <w:pPr>
              <w:jc w:val="center"/>
              <w:rPr>
                <w:noProof/>
                <w:lang w:val="es-CL"/>
              </w:rPr>
            </w:pPr>
          </w:p>
          <w:p w:rsidR="00084204" w:rsidRDefault="00084204" w:rsidP="00573689">
            <w:pPr>
              <w:jc w:val="center"/>
              <w:rPr>
                <w:noProof/>
                <w:lang w:val="es-CL"/>
              </w:rPr>
            </w:pPr>
          </w:p>
          <w:p w:rsidR="00084204" w:rsidRDefault="00084204" w:rsidP="00573689">
            <w:pPr>
              <w:jc w:val="center"/>
              <w:rPr>
                <w:noProof/>
                <w:lang w:val="es-CL"/>
              </w:rPr>
            </w:pPr>
          </w:p>
          <w:p w:rsidR="00084204" w:rsidRDefault="00084204" w:rsidP="00573689">
            <w:pPr>
              <w:jc w:val="center"/>
              <w:rPr>
                <w:noProof/>
                <w:lang w:val="es-CL"/>
              </w:rPr>
            </w:pPr>
          </w:p>
          <w:p w:rsidR="00084204" w:rsidRDefault="00084204" w:rsidP="00573689">
            <w:pPr>
              <w:jc w:val="center"/>
              <w:rPr>
                <w:noProof/>
                <w:lang w:val="es-CL"/>
              </w:rPr>
            </w:pPr>
          </w:p>
          <w:p w:rsidR="00084204" w:rsidRDefault="00084204" w:rsidP="00573689">
            <w:pPr>
              <w:jc w:val="center"/>
              <w:rPr>
                <w:noProof/>
                <w:lang w:val="es-CL"/>
              </w:rPr>
            </w:pPr>
          </w:p>
          <w:p w:rsidR="00084204" w:rsidRDefault="00084204" w:rsidP="00573689">
            <w:pPr>
              <w:jc w:val="center"/>
              <w:rPr>
                <w:noProof/>
                <w:lang w:val="es-CL"/>
              </w:rPr>
            </w:pPr>
          </w:p>
          <w:p w:rsidR="00084204" w:rsidRDefault="00084204" w:rsidP="00573689">
            <w:pPr>
              <w:jc w:val="center"/>
              <w:rPr>
                <w:noProof/>
                <w:lang w:val="es-CL"/>
              </w:rPr>
            </w:pPr>
          </w:p>
          <w:p w:rsidR="00084204" w:rsidRDefault="00084204" w:rsidP="00573689">
            <w:pPr>
              <w:jc w:val="center"/>
              <w:rPr>
                <w:noProof/>
                <w:lang w:val="es-CL"/>
              </w:rPr>
            </w:pPr>
          </w:p>
          <w:p w:rsidR="00084204" w:rsidRDefault="00084204" w:rsidP="00573689">
            <w:pPr>
              <w:jc w:val="center"/>
              <w:rPr>
                <w:noProof/>
                <w:lang w:val="es-CL"/>
              </w:rPr>
            </w:pPr>
          </w:p>
          <w:p w:rsidR="00084204" w:rsidRDefault="00084204" w:rsidP="00573689">
            <w:pPr>
              <w:jc w:val="center"/>
              <w:rPr>
                <w:noProof/>
                <w:lang w:val="es-CL"/>
              </w:rPr>
            </w:pPr>
          </w:p>
          <w:p w:rsidR="00084204" w:rsidRDefault="00084204" w:rsidP="00573689">
            <w:pPr>
              <w:jc w:val="center"/>
              <w:rPr>
                <w:noProof/>
                <w:lang w:val="es-CL"/>
              </w:rPr>
            </w:pPr>
          </w:p>
          <w:p w:rsidR="00084204" w:rsidRDefault="00084204" w:rsidP="00573689">
            <w:pPr>
              <w:jc w:val="center"/>
              <w:rPr>
                <w:noProof/>
                <w:lang w:val="es-CL"/>
              </w:rPr>
            </w:pPr>
          </w:p>
          <w:p w:rsidR="00084204" w:rsidRDefault="00084204" w:rsidP="00573689">
            <w:pPr>
              <w:jc w:val="center"/>
              <w:rPr>
                <w:noProof/>
                <w:lang w:val="es-CL"/>
              </w:rPr>
            </w:pPr>
          </w:p>
          <w:p w:rsidR="00084204" w:rsidRDefault="00084204" w:rsidP="00573689">
            <w:pPr>
              <w:jc w:val="center"/>
              <w:rPr>
                <w:noProof/>
                <w:lang w:val="es-CL"/>
              </w:rPr>
            </w:pPr>
          </w:p>
          <w:p w:rsidR="00084204" w:rsidRDefault="00084204" w:rsidP="00573689">
            <w:pPr>
              <w:jc w:val="center"/>
              <w:rPr>
                <w:rFonts w:ascii="Times New Roman" w:hAnsi="Times New Roman" w:cs="Times New Roman"/>
                <w:b/>
                <w:noProof/>
                <w:lang w:val="es-CL"/>
              </w:rPr>
            </w:pPr>
            <w:r w:rsidRPr="00084204">
              <w:rPr>
                <w:rFonts w:ascii="Times New Roman" w:hAnsi="Times New Roman" w:cs="Times New Roman"/>
                <w:b/>
                <w:noProof/>
                <w:lang w:val="es-CL"/>
              </w:rPr>
              <w:lastRenderedPageBreak/>
              <w:t>Informe Evaluativo Inter-semestral</w:t>
            </w:r>
          </w:p>
          <w:p w:rsidR="00084204" w:rsidRDefault="00084204" w:rsidP="00573689">
            <w:pPr>
              <w:jc w:val="center"/>
              <w:rPr>
                <w:rFonts w:ascii="Times New Roman" w:hAnsi="Times New Roman" w:cs="Times New Roman"/>
                <w:b/>
                <w:noProof/>
                <w:lang w:val="es-CL"/>
              </w:rPr>
            </w:pPr>
          </w:p>
          <w:p w:rsidR="00084204" w:rsidRDefault="00084204" w:rsidP="00573689">
            <w:pPr>
              <w:jc w:val="center"/>
              <w:rPr>
                <w:rFonts w:ascii="Times New Roman" w:hAnsi="Times New Roman" w:cs="Times New Roman"/>
                <w:b/>
                <w:noProof/>
                <w:lang w:val="es-CL"/>
              </w:rPr>
            </w:pPr>
          </w:p>
          <w:p w:rsidR="00084204" w:rsidRDefault="00084204" w:rsidP="00573689">
            <w:pPr>
              <w:jc w:val="center"/>
              <w:rPr>
                <w:rFonts w:ascii="Times New Roman" w:hAnsi="Times New Roman" w:cs="Times New Roman"/>
                <w:b/>
                <w:noProof/>
                <w:lang w:val="es-CL"/>
              </w:rPr>
            </w:pPr>
          </w:p>
          <w:p w:rsidR="00084204" w:rsidRDefault="00084204" w:rsidP="00573689">
            <w:pPr>
              <w:jc w:val="center"/>
              <w:rPr>
                <w:rFonts w:ascii="Times New Roman" w:hAnsi="Times New Roman" w:cs="Times New Roman"/>
                <w:b/>
                <w:noProof/>
                <w:lang w:val="es-CL"/>
              </w:rPr>
            </w:pPr>
          </w:p>
          <w:p w:rsidR="00084204" w:rsidRDefault="00084204" w:rsidP="00573689">
            <w:pPr>
              <w:jc w:val="center"/>
              <w:rPr>
                <w:rFonts w:ascii="Times New Roman" w:hAnsi="Times New Roman" w:cs="Times New Roman"/>
                <w:b/>
                <w:noProof/>
                <w:lang w:val="es-CL"/>
              </w:rPr>
            </w:pPr>
          </w:p>
          <w:p w:rsidR="00084204" w:rsidRDefault="00084204" w:rsidP="00573689">
            <w:pPr>
              <w:jc w:val="center"/>
              <w:rPr>
                <w:rFonts w:ascii="Times New Roman" w:hAnsi="Times New Roman" w:cs="Times New Roman"/>
                <w:b/>
                <w:noProof/>
                <w:lang w:val="es-CL"/>
              </w:rPr>
            </w:pPr>
            <w:r w:rsidRPr="00084204">
              <w:rPr>
                <w:rFonts w:ascii="Times New Roman" w:hAnsi="Times New Roman" w:cs="Times New Roman"/>
                <w:b/>
                <w:noProof/>
              </w:rPr>
              <w:drawing>
                <wp:inline distT="0" distB="0" distL="0" distR="0" wp14:anchorId="299D715F" wp14:editId="68AC7E3C">
                  <wp:extent cx="5353050" cy="2372004"/>
                  <wp:effectExtent l="0" t="0" r="0" b="9525"/>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4"/>
                          <a:stretch>
                            <a:fillRect/>
                          </a:stretch>
                        </pic:blipFill>
                        <pic:spPr>
                          <a:xfrm>
                            <a:off x="0" y="0"/>
                            <a:ext cx="5356575" cy="2373566"/>
                          </a:xfrm>
                          <a:prstGeom prst="rect">
                            <a:avLst/>
                          </a:prstGeom>
                        </pic:spPr>
                      </pic:pic>
                    </a:graphicData>
                  </a:graphic>
                </wp:inline>
              </w:drawing>
            </w:r>
          </w:p>
          <w:p w:rsidR="00084204" w:rsidRDefault="00084204" w:rsidP="00573689">
            <w:pPr>
              <w:jc w:val="center"/>
              <w:rPr>
                <w:rFonts w:ascii="Times New Roman" w:hAnsi="Times New Roman" w:cs="Times New Roman"/>
                <w:b/>
                <w:noProof/>
                <w:lang w:val="es-CL"/>
              </w:rPr>
            </w:pPr>
          </w:p>
          <w:p w:rsidR="00084204" w:rsidRDefault="00084204" w:rsidP="00573689">
            <w:pPr>
              <w:jc w:val="center"/>
              <w:rPr>
                <w:rFonts w:ascii="Times New Roman" w:hAnsi="Times New Roman" w:cs="Times New Roman"/>
                <w:b/>
                <w:noProof/>
                <w:lang w:val="es-CL"/>
              </w:rPr>
            </w:pPr>
          </w:p>
          <w:p w:rsidR="00084204" w:rsidRPr="00084204" w:rsidRDefault="00084204" w:rsidP="00573689">
            <w:pPr>
              <w:jc w:val="center"/>
              <w:rPr>
                <w:rFonts w:ascii="Times New Roman" w:hAnsi="Times New Roman" w:cs="Times New Roman"/>
                <w:b/>
                <w:noProof/>
                <w:lang w:val="es-CL"/>
              </w:rPr>
            </w:pPr>
            <w:r w:rsidRPr="00084204">
              <w:rPr>
                <w:rFonts w:ascii="Times New Roman" w:hAnsi="Times New Roman" w:cs="Times New Roman"/>
                <w:b/>
                <w:noProof/>
              </w:rPr>
              <w:drawing>
                <wp:inline distT="0" distB="0" distL="0" distR="0" wp14:anchorId="4905527E" wp14:editId="1AB4BA43">
                  <wp:extent cx="2657475" cy="1294668"/>
                  <wp:effectExtent l="0" t="0" r="0" b="1270"/>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rotWithShape="1">
                          <a:blip r:embed="rId15"/>
                          <a:srcRect l="31831" t="3702" r="6552" b="4552"/>
                          <a:stretch/>
                        </pic:blipFill>
                        <pic:spPr>
                          <a:xfrm>
                            <a:off x="0" y="0"/>
                            <a:ext cx="2663566" cy="1297635"/>
                          </a:xfrm>
                          <a:prstGeom prst="rect">
                            <a:avLst/>
                          </a:prstGeom>
                        </pic:spPr>
                      </pic:pic>
                    </a:graphicData>
                  </a:graphic>
                </wp:inline>
              </w:drawing>
            </w:r>
          </w:p>
          <w:p w:rsidR="00124AEC" w:rsidRDefault="00124AEC" w:rsidP="00573689">
            <w:pPr>
              <w:jc w:val="center"/>
              <w:rPr>
                <w:noProof/>
                <w:lang w:val="es-CL"/>
              </w:rPr>
            </w:pPr>
          </w:p>
          <w:p w:rsidR="00084204" w:rsidRDefault="00084204" w:rsidP="00573689">
            <w:pPr>
              <w:jc w:val="center"/>
              <w:rPr>
                <w:noProof/>
                <w:lang w:val="es-CL"/>
              </w:rPr>
            </w:pPr>
          </w:p>
          <w:p w:rsidR="00084204" w:rsidRDefault="00084204" w:rsidP="00573689">
            <w:pPr>
              <w:jc w:val="center"/>
              <w:rPr>
                <w:noProof/>
                <w:lang w:val="es-CL"/>
              </w:rPr>
            </w:pPr>
          </w:p>
          <w:p w:rsidR="00084204" w:rsidRDefault="00084204" w:rsidP="00573689">
            <w:pPr>
              <w:jc w:val="center"/>
              <w:rPr>
                <w:noProof/>
                <w:lang w:val="es-CL"/>
              </w:rPr>
            </w:pPr>
          </w:p>
          <w:p w:rsidR="00084204" w:rsidRDefault="00084204" w:rsidP="00573689">
            <w:pPr>
              <w:jc w:val="center"/>
              <w:rPr>
                <w:noProof/>
                <w:lang w:val="es-CL"/>
              </w:rPr>
            </w:pPr>
          </w:p>
          <w:p w:rsidR="00084204" w:rsidRDefault="00084204" w:rsidP="00573689">
            <w:pPr>
              <w:jc w:val="center"/>
              <w:rPr>
                <w:noProof/>
                <w:lang w:val="es-CL"/>
              </w:rPr>
            </w:pPr>
          </w:p>
          <w:p w:rsidR="00084204" w:rsidRDefault="00084204" w:rsidP="00573689">
            <w:pPr>
              <w:jc w:val="center"/>
              <w:rPr>
                <w:noProof/>
                <w:lang w:val="es-CL"/>
              </w:rPr>
            </w:pPr>
          </w:p>
          <w:p w:rsidR="00084204" w:rsidRDefault="00084204" w:rsidP="00573689">
            <w:pPr>
              <w:jc w:val="center"/>
              <w:rPr>
                <w:noProof/>
                <w:lang w:val="es-CL"/>
              </w:rPr>
            </w:pPr>
          </w:p>
          <w:p w:rsidR="00084204" w:rsidRDefault="00084204" w:rsidP="00573689">
            <w:pPr>
              <w:jc w:val="center"/>
              <w:rPr>
                <w:noProof/>
                <w:lang w:val="es-CL"/>
              </w:rPr>
            </w:pPr>
          </w:p>
          <w:p w:rsidR="00084204" w:rsidRDefault="00084204" w:rsidP="00573689">
            <w:pPr>
              <w:jc w:val="center"/>
              <w:rPr>
                <w:noProof/>
                <w:lang w:val="es-CL"/>
              </w:rPr>
            </w:pPr>
          </w:p>
          <w:p w:rsidR="00084204" w:rsidRPr="00573689" w:rsidRDefault="00084204" w:rsidP="00573689">
            <w:pPr>
              <w:jc w:val="center"/>
              <w:rPr>
                <w:noProof/>
                <w:lang w:val="es-CL"/>
              </w:rPr>
            </w:pPr>
          </w:p>
        </w:tc>
      </w:tr>
    </w:tbl>
    <w:p w:rsidR="00573689" w:rsidRPr="00573689" w:rsidRDefault="00573689" w:rsidP="00573689">
      <w:pPr>
        <w:jc w:val="center"/>
        <w:rPr>
          <w:noProof/>
          <w:lang w:val="es-CL"/>
        </w:rPr>
      </w:pPr>
    </w:p>
    <w:p w:rsidR="00573689" w:rsidRPr="00573689" w:rsidRDefault="00573689" w:rsidP="00573689">
      <w:pPr>
        <w:jc w:val="center"/>
        <w:rPr>
          <w:noProof/>
          <w:lang w:val="es-CL"/>
        </w:rPr>
      </w:pPr>
    </w:p>
    <w:p w:rsidR="00573689" w:rsidRPr="00573689" w:rsidRDefault="00573689" w:rsidP="00573689">
      <w:pPr>
        <w:spacing w:after="0"/>
        <w:jc w:val="center"/>
        <w:rPr>
          <w:noProof/>
          <w:lang w:val="es-CL"/>
        </w:rPr>
      </w:pPr>
    </w:p>
    <w:p w:rsidR="00573689" w:rsidRPr="00573689" w:rsidRDefault="00573689" w:rsidP="00573689">
      <w:pPr>
        <w:spacing w:after="0"/>
        <w:jc w:val="center"/>
        <w:rPr>
          <w:noProof/>
          <w:lang w:val="es-CL"/>
        </w:rPr>
      </w:pPr>
    </w:p>
    <w:p w:rsidR="00573689" w:rsidRPr="00573689" w:rsidRDefault="00573689" w:rsidP="00573689">
      <w:pPr>
        <w:spacing w:after="0" w:line="240" w:lineRule="auto"/>
        <w:jc w:val="center"/>
        <w:rPr>
          <w:noProof/>
          <w:lang w:val="es-CL"/>
        </w:rPr>
      </w:pPr>
    </w:p>
    <w:p w:rsidR="00573689" w:rsidRDefault="00573689" w:rsidP="00573689">
      <w:pPr>
        <w:spacing w:after="0" w:line="240" w:lineRule="auto"/>
        <w:rPr>
          <w:noProof/>
          <w:lang w:val="es-CL"/>
        </w:rPr>
      </w:pPr>
    </w:p>
    <w:p w:rsidR="00573689" w:rsidRPr="00573689" w:rsidRDefault="00573689" w:rsidP="00573689">
      <w:pPr>
        <w:jc w:val="center"/>
        <w:rPr>
          <w:noProof/>
          <w:lang w:val="es-CL"/>
        </w:rPr>
      </w:pPr>
    </w:p>
    <w:p w:rsidR="00573689" w:rsidRPr="00573689" w:rsidRDefault="00573689" w:rsidP="00573689">
      <w:pPr>
        <w:jc w:val="center"/>
        <w:rPr>
          <w:noProof/>
          <w:lang w:val="es-CL"/>
        </w:rPr>
      </w:pPr>
    </w:p>
    <w:p w:rsidR="00573689" w:rsidRPr="00573689" w:rsidRDefault="00573689" w:rsidP="00573689">
      <w:pPr>
        <w:jc w:val="center"/>
        <w:rPr>
          <w:noProof/>
          <w:lang w:val="es-CL"/>
        </w:rPr>
      </w:pPr>
    </w:p>
    <w:p w:rsidR="00573689" w:rsidRPr="00573689" w:rsidRDefault="00573689" w:rsidP="00573689">
      <w:pPr>
        <w:jc w:val="center"/>
        <w:rPr>
          <w:noProof/>
          <w:lang w:val="es-CL"/>
        </w:rPr>
      </w:pPr>
    </w:p>
    <w:p w:rsidR="00573689" w:rsidRPr="00573689" w:rsidRDefault="00573689" w:rsidP="00573689">
      <w:pPr>
        <w:jc w:val="center"/>
        <w:rPr>
          <w:noProof/>
          <w:lang w:val="es-CL"/>
        </w:rPr>
      </w:pPr>
    </w:p>
    <w:p w:rsidR="00573689" w:rsidRPr="00573689" w:rsidRDefault="00573689" w:rsidP="00573689">
      <w:pPr>
        <w:jc w:val="center"/>
        <w:rPr>
          <w:lang w:val="es-CL"/>
        </w:rPr>
      </w:pPr>
    </w:p>
    <w:p w:rsidR="00573689" w:rsidRPr="00573689" w:rsidRDefault="00573689" w:rsidP="00573689">
      <w:pPr>
        <w:jc w:val="center"/>
        <w:rPr>
          <w:lang w:val="es-CL"/>
        </w:rPr>
      </w:pPr>
    </w:p>
    <w:p w:rsidR="00573689" w:rsidRPr="00573689" w:rsidRDefault="00573689" w:rsidP="00573689">
      <w:pPr>
        <w:jc w:val="center"/>
        <w:rPr>
          <w:lang w:val="es-CL"/>
        </w:rPr>
      </w:pPr>
    </w:p>
    <w:p w:rsidR="00573689" w:rsidRPr="00573689" w:rsidRDefault="00573689" w:rsidP="00573689">
      <w:pPr>
        <w:jc w:val="center"/>
        <w:rPr>
          <w:lang w:val="es-CL"/>
        </w:rPr>
      </w:pPr>
    </w:p>
    <w:p w:rsidR="00573689" w:rsidRPr="00573689" w:rsidRDefault="00573689" w:rsidP="00573689">
      <w:pPr>
        <w:jc w:val="center"/>
        <w:rPr>
          <w:lang w:val="es-CL"/>
        </w:rPr>
      </w:pPr>
    </w:p>
    <w:p w:rsidR="00053515" w:rsidRPr="00573689" w:rsidRDefault="00053515" w:rsidP="00573689">
      <w:pPr>
        <w:jc w:val="center"/>
        <w:rPr>
          <w:lang w:val="es-CL"/>
        </w:rPr>
      </w:pPr>
    </w:p>
    <w:sectPr w:rsidR="00053515" w:rsidRPr="00573689">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360" w:rsidRDefault="00547360" w:rsidP="000A0D02">
      <w:pPr>
        <w:spacing w:after="0" w:line="240" w:lineRule="auto"/>
      </w:pPr>
      <w:r>
        <w:separator/>
      </w:r>
    </w:p>
  </w:endnote>
  <w:endnote w:type="continuationSeparator" w:id="0">
    <w:p w:rsidR="00547360" w:rsidRDefault="00547360" w:rsidP="000A0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87274"/>
      <w:docPartObj>
        <w:docPartGallery w:val="Page Numbers (Bottom of Page)"/>
        <w:docPartUnique/>
      </w:docPartObj>
    </w:sdtPr>
    <w:sdtEndPr/>
    <w:sdtContent>
      <w:p w:rsidR="00CF448B" w:rsidRDefault="00CF448B">
        <w:pPr>
          <w:pStyle w:val="Piedepgina"/>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17" name="Corchete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CF448B" w:rsidRPr="000A0D02" w:rsidRDefault="00CF448B">
                              <w:pPr>
                                <w:jc w:val="center"/>
                                <w:rPr>
                                  <w:b/>
                                  <w:color w:val="000000" w:themeColor="text1"/>
                                </w:rPr>
                              </w:pPr>
                              <w:r w:rsidRPr="000A0D02">
                                <w:rPr>
                                  <w:b/>
                                  <w:color w:val="000000" w:themeColor="text1"/>
                                </w:rPr>
                                <w:fldChar w:fldCharType="begin"/>
                              </w:r>
                              <w:r w:rsidRPr="000A0D02">
                                <w:rPr>
                                  <w:b/>
                                  <w:color w:val="000000" w:themeColor="text1"/>
                                </w:rPr>
                                <w:instrText>PAGE    \* MERGEFORMAT</w:instrText>
                              </w:r>
                              <w:r w:rsidRPr="000A0D02">
                                <w:rPr>
                                  <w:b/>
                                  <w:color w:val="000000" w:themeColor="text1"/>
                                </w:rPr>
                                <w:fldChar w:fldCharType="separate"/>
                              </w:r>
                              <w:r w:rsidR="005D43FE" w:rsidRPr="005D43FE">
                                <w:rPr>
                                  <w:b/>
                                  <w:noProof/>
                                  <w:color w:val="000000" w:themeColor="text1"/>
                                  <w:lang w:val="es-ES"/>
                                </w:rPr>
                                <w:t>24</w:t>
                              </w:r>
                              <w:r w:rsidRPr="000A0D02">
                                <w:rPr>
                                  <w:b/>
                                  <w:color w:val="000000" w:themeColor="text1"/>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17"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GA++6c2AgAAZwQAAA4AAAAAAAAAAAAA&#10;AAAALgIAAGRycy9lMm9Eb2MueG1sUEsBAi0AFAAGAAgAAAAhAP8vKureAAAAAwEAAA8AAAAAAAAA&#10;AAAAAAAAkAQAAGRycy9kb3ducmV2LnhtbFBLBQYAAAAABAAEAPMAAACbBQAAAAA=&#10;" filled="t" strokecolor="gray" strokeweight="2.25pt">
                  <v:textbox inset=",0,,0">
                    <w:txbxContent>
                      <w:p w:rsidR="00CF448B" w:rsidRPr="000A0D02" w:rsidRDefault="00CF448B">
                        <w:pPr>
                          <w:jc w:val="center"/>
                          <w:rPr>
                            <w:b/>
                            <w:color w:val="000000" w:themeColor="text1"/>
                          </w:rPr>
                        </w:pPr>
                        <w:r w:rsidRPr="000A0D02">
                          <w:rPr>
                            <w:b/>
                            <w:color w:val="000000" w:themeColor="text1"/>
                          </w:rPr>
                          <w:fldChar w:fldCharType="begin"/>
                        </w:r>
                        <w:r w:rsidRPr="000A0D02">
                          <w:rPr>
                            <w:b/>
                            <w:color w:val="000000" w:themeColor="text1"/>
                          </w:rPr>
                          <w:instrText>PAGE    \* MERGEFORMAT</w:instrText>
                        </w:r>
                        <w:r w:rsidRPr="000A0D02">
                          <w:rPr>
                            <w:b/>
                            <w:color w:val="000000" w:themeColor="text1"/>
                          </w:rPr>
                          <w:fldChar w:fldCharType="separate"/>
                        </w:r>
                        <w:r w:rsidR="005D43FE" w:rsidRPr="005D43FE">
                          <w:rPr>
                            <w:b/>
                            <w:noProof/>
                            <w:color w:val="000000" w:themeColor="text1"/>
                            <w:lang w:val="es-ES"/>
                          </w:rPr>
                          <w:t>24</w:t>
                        </w:r>
                        <w:r w:rsidRPr="000A0D02">
                          <w:rPr>
                            <w:b/>
                            <w:color w:val="000000" w:themeColor="text1"/>
                          </w:rPr>
                          <w:fldChar w:fldCharType="end"/>
                        </w:r>
                      </w:p>
                    </w:txbxContent>
                  </v:textbox>
                  <w10:wrap anchorx="margin" anchory="margin"/>
                </v:shape>
              </w:pict>
            </mc:Fallback>
          </mc:AlternateContent>
        </w:r>
        <w:r w:rsidRPr="000A0D02">
          <w:rPr>
            <w:noProof/>
            <w:color w:val="000000" w:themeColor="text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6691E1E" id="_x0000_t32" coordsize="21600,21600" o:spt="32" o:oned="t" path="m,l21600,21600e" filled="f">
                  <v:path arrowok="t" fillok="f" o:connecttype="none"/>
                  <o:lock v:ext="edit" shapetype="t"/>
                </v:shapetype>
                <v:shape id="Conector recto de flecha 16"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360" w:rsidRDefault="00547360" w:rsidP="000A0D02">
      <w:pPr>
        <w:spacing w:after="0" w:line="240" w:lineRule="auto"/>
      </w:pPr>
      <w:r>
        <w:separator/>
      </w:r>
    </w:p>
  </w:footnote>
  <w:footnote w:type="continuationSeparator" w:id="0">
    <w:p w:rsidR="00547360" w:rsidRDefault="00547360" w:rsidP="000A0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48B" w:rsidRDefault="00CF448B">
    <w:pPr>
      <w:pStyle w:val="Encabezado"/>
      <w:jc w:val="center"/>
    </w:pPr>
  </w:p>
  <w:p w:rsidR="00CF448B" w:rsidRDefault="00CF448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E3847"/>
    <w:multiLevelType w:val="hybridMultilevel"/>
    <w:tmpl w:val="CFA81364"/>
    <w:lvl w:ilvl="0" w:tplc="340A0001">
      <w:start w:val="1"/>
      <w:numFmt w:val="bullet"/>
      <w:lvlText w:val=""/>
      <w:lvlJc w:val="left"/>
      <w:pPr>
        <w:ind w:left="784" w:hanging="360"/>
      </w:pPr>
      <w:rPr>
        <w:rFonts w:ascii="Symbol" w:hAnsi="Symbol" w:hint="default"/>
      </w:rPr>
    </w:lvl>
    <w:lvl w:ilvl="1" w:tplc="340A0003" w:tentative="1">
      <w:start w:val="1"/>
      <w:numFmt w:val="bullet"/>
      <w:lvlText w:val="o"/>
      <w:lvlJc w:val="left"/>
      <w:pPr>
        <w:ind w:left="1504" w:hanging="360"/>
      </w:pPr>
      <w:rPr>
        <w:rFonts w:ascii="Courier New" w:hAnsi="Courier New" w:cs="Courier New" w:hint="default"/>
      </w:rPr>
    </w:lvl>
    <w:lvl w:ilvl="2" w:tplc="340A0005" w:tentative="1">
      <w:start w:val="1"/>
      <w:numFmt w:val="bullet"/>
      <w:lvlText w:val=""/>
      <w:lvlJc w:val="left"/>
      <w:pPr>
        <w:ind w:left="2224" w:hanging="360"/>
      </w:pPr>
      <w:rPr>
        <w:rFonts w:ascii="Wingdings" w:hAnsi="Wingdings" w:hint="default"/>
      </w:rPr>
    </w:lvl>
    <w:lvl w:ilvl="3" w:tplc="340A0001" w:tentative="1">
      <w:start w:val="1"/>
      <w:numFmt w:val="bullet"/>
      <w:lvlText w:val=""/>
      <w:lvlJc w:val="left"/>
      <w:pPr>
        <w:ind w:left="2944" w:hanging="360"/>
      </w:pPr>
      <w:rPr>
        <w:rFonts w:ascii="Symbol" w:hAnsi="Symbol" w:hint="default"/>
      </w:rPr>
    </w:lvl>
    <w:lvl w:ilvl="4" w:tplc="340A0003" w:tentative="1">
      <w:start w:val="1"/>
      <w:numFmt w:val="bullet"/>
      <w:lvlText w:val="o"/>
      <w:lvlJc w:val="left"/>
      <w:pPr>
        <w:ind w:left="3664" w:hanging="360"/>
      </w:pPr>
      <w:rPr>
        <w:rFonts w:ascii="Courier New" w:hAnsi="Courier New" w:cs="Courier New" w:hint="default"/>
      </w:rPr>
    </w:lvl>
    <w:lvl w:ilvl="5" w:tplc="340A0005" w:tentative="1">
      <w:start w:val="1"/>
      <w:numFmt w:val="bullet"/>
      <w:lvlText w:val=""/>
      <w:lvlJc w:val="left"/>
      <w:pPr>
        <w:ind w:left="4384" w:hanging="360"/>
      </w:pPr>
      <w:rPr>
        <w:rFonts w:ascii="Wingdings" w:hAnsi="Wingdings" w:hint="default"/>
      </w:rPr>
    </w:lvl>
    <w:lvl w:ilvl="6" w:tplc="340A0001" w:tentative="1">
      <w:start w:val="1"/>
      <w:numFmt w:val="bullet"/>
      <w:lvlText w:val=""/>
      <w:lvlJc w:val="left"/>
      <w:pPr>
        <w:ind w:left="5104" w:hanging="360"/>
      </w:pPr>
      <w:rPr>
        <w:rFonts w:ascii="Symbol" w:hAnsi="Symbol" w:hint="default"/>
      </w:rPr>
    </w:lvl>
    <w:lvl w:ilvl="7" w:tplc="340A0003" w:tentative="1">
      <w:start w:val="1"/>
      <w:numFmt w:val="bullet"/>
      <w:lvlText w:val="o"/>
      <w:lvlJc w:val="left"/>
      <w:pPr>
        <w:ind w:left="5824" w:hanging="360"/>
      </w:pPr>
      <w:rPr>
        <w:rFonts w:ascii="Courier New" w:hAnsi="Courier New" w:cs="Courier New" w:hint="default"/>
      </w:rPr>
    </w:lvl>
    <w:lvl w:ilvl="8" w:tplc="340A0005" w:tentative="1">
      <w:start w:val="1"/>
      <w:numFmt w:val="bullet"/>
      <w:lvlText w:val=""/>
      <w:lvlJc w:val="left"/>
      <w:pPr>
        <w:ind w:left="6544" w:hanging="360"/>
      </w:pPr>
      <w:rPr>
        <w:rFonts w:ascii="Wingdings" w:hAnsi="Wingdings" w:hint="default"/>
      </w:rPr>
    </w:lvl>
  </w:abstractNum>
  <w:abstractNum w:abstractNumId="1" w15:restartNumberingAfterBreak="0">
    <w:nsid w:val="0C292319"/>
    <w:multiLevelType w:val="hybridMultilevel"/>
    <w:tmpl w:val="1B7CD59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E779FB"/>
    <w:multiLevelType w:val="hybridMultilevel"/>
    <w:tmpl w:val="898E85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87B5173"/>
    <w:multiLevelType w:val="hybridMultilevel"/>
    <w:tmpl w:val="68CA64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19B54B1"/>
    <w:multiLevelType w:val="hybridMultilevel"/>
    <w:tmpl w:val="C13A5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C7384C"/>
    <w:multiLevelType w:val="hybridMultilevel"/>
    <w:tmpl w:val="E4C4FA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AC0057C"/>
    <w:multiLevelType w:val="hybridMultilevel"/>
    <w:tmpl w:val="80141920"/>
    <w:lvl w:ilvl="0" w:tplc="645442FE">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7" w15:restartNumberingAfterBreak="0">
    <w:nsid w:val="41D310A6"/>
    <w:multiLevelType w:val="hybridMultilevel"/>
    <w:tmpl w:val="9474B9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A766511"/>
    <w:multiLevelType w:val="hybridMultilevel"/>
    <w:tmpl w:val="5EDA3D72"/>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9" w15:restartNumberingAfterBreak="0">
    <w:nsid w:val="566A6BD9"/>
    <w:multiLevelType w:val="hybridMultilevel"/>
    <w:tmpl w:val="12885566"/>
    <w:lvl w:ilvl="0" w:tplc="DF229A3A">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0" w15:restartNumberingAfterBreak="0">
    <w:nsid w:val="56B76BD2"/>
    <w:multiLevelType w:val="hybridMultilevel"/>
    <w:tmpl w:val="3B8837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3881D43"/>
    <w:multiLevelType w:val="hybridMultilevel"/>
    <w:tmpl w:val="E57439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FFE0664"/>
    <w:multiLevelType w:val="hybridMultilevel"/>
    <w:tmpl w:val="A454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4"/>
  </w:num>
  <w:num w:numId="4">
    <w:abstractNumId w:val="3"/>
  </w:num>
  <w:num w:numId="5">
    <w:abstractNumId w:val="0"/>
  </w:num>
  <w:num w:numId="6">
    <w:abstractNumId w:val="5"/>
  </w:num>
  <w:num w:numId="7">
    <w:abstractNumId w:val="7"/>
  </w:num>
  <w:num w:numId="8">
    <w:abstractNumId w:val="10"/>
  </w:num>
  <w:num w:numId="9">
    <w:abstractNumId w:val="11"/>
  </w:num>
  <w:num w:numId="10">
    <w:abstractNumId w:val="2"/>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5C"/>
    <w:rsid w:val="00006B02"/>
    <w:rsid w:val="00025420"/>
    <w:rsid w:val="000371D6"/>
    <w:rsid w:val="00053515"/>
    <w:rsid w:val="00054480"/>
    <w:rsid w:val="00084204"/>
    <w:rsid w:val="000A0D02"/>
    <w:rsid w:val="000E1188"/>
    <w:rsid w:val="00122267"/>
    <w:rsid w:val="00124AEC"/>
    <w:rsid w:val="00130588"/>
    <w:rsid w:val="00166C19"/>
    <w:rsid w:val="001939AA"/>
    <w:rsid w:val="001A4606"/>
    <w:rsid w:val="001A535F"/>
    <w:rsid w:val="002A486F"/>
    <w:rsid w:val="00305216"/>
    <w:rsid w:val="00363DD8"/>
    <w:rsid w:val="003B42A3"/>
    <w:rsid w:val="00444A14"/>
    <w:rsid w:val="00477134"/>
    <w:rsid w:val="0053205C"/>
    <w:rsid w:val="00547360"/>
    <w:rsid w:val="00573689"/>
    <w:rsid w:val="00596903"/>
    <w:rsid w:val="005A3D4D"/>
    <w:rsid w:val="005D43FE"/>
    <w:rsid w:val="0065000E"/>
    <w:rsid w:val="0065421D"/>
    <w:rsid w:val="006D7FDC"/>
    <w:rsid w:val="007262C5"/>
    <w:rsid w:val="00753A52"/>
    <w:rsid w:val="00792022"/>
    <w:rsid w:val="0083122A"/>
    <w:rsid w:val="00850FC2"/>
    <w:rsid w:val="0089770D"/>
    <w:rsid w:val="008D24E4"/>
    <w:rsid w:val="00902D4C"/>
    <w:rsid w:val="00902E59"/>
    <w:rsid w:val="00944517"/>
    <w:rsid w:val="00960E08"/>
    <w:rsid w:val="009C48F6"/>
    <w:rsid w:val="009E571A"/>
    <w:rsid w:val="00A06C05"/>
    <w:rsid w:val="00A84C85"/>
    <w:rsid w:val="00A92245"/>
    <w:rsid w:val="00A94DB5"/>
    <w:rsid w:val="00BA1188"/>
    <w:rsid w:val="00C0662D"/>
    <w:rsid w:val="00C2489D"/>
    <w:rsid w:val="00C411C4"/>
    <w:rsid w:val="00C63539"/>
    <w:rsid w:val="00C94095"/>
    <w:rsid w:val="00CA7765"/>
    <w:rsid w:val="00CE33DC"/>
    <w:rsid w:val="00CF448B"/>
    <w:rsid w:val="00D04F55"/>
    <w:rsid w:val="00D46C6F"/>
    <w:rsid w:val="00D93386"/>
    <w:rsid w:val="00DD3543"/>
    <w:rsid w:val="00E460C3"/>
    <w:rsid w:val="00F04D16"/>
    <w:rsid w:val="00F20BDB"/>
    <w:rsid w:val="00F3760B"/>
    <w:rsid w:val="00FC06DA"/>
    <w:rsid w:val="00FD0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61FF8"/>
  <w15:chartTrackingRefBased/>
  <w15:docId w15:val="{7C3B9B34-7A62-4D5D-9815-0C357667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73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A0D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0D02"/>
  </w:style>
  <w:style w:type="paragraph" w:styleId="Piedepgina">
    <w:name w:val="footer"/>
    <w:basedOn w:val="Normal"/>
    <w:link w:val="PiedepginaCar"/>
    <w:uiPriority w:val="99"/>
    <w:unhideWhenUsed/>
    <w:rsid w:val="000A0D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0D02"/>
  </w:style>
  <w:style w:type="paragraph" w:styleId="Prrafodelista">
    <w:name w:val="List Paragraph"/>
    <w:basedOn w:val="Normal"/>
    <w:uiPriority w:val="34"/>
    <w:qFormat/>
    <w:rsid w:val="00E460C3"/>
    <w:pPr>
      <w:spacing w:after="200" w:line="276" w:lineRule="auto"/>
      <w:ind w:left="708"/>
    </w:pPr>
    <w:rPr>
      <w:rFonts w:ascii="Calibri" w:eastAsia="Calibri" w:hAnsi="Calibri" w:cs="Times New Roman"/>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508300">
      <w:bodyDiv w:val="1"/>
      <w:marLeft w:val="0"/>
      <w:marRight w:val="0"/>
      <w:marTop w:val="0"/>
      <w:marBottom w:val="0"/>
      <w:divBdr>
        <w:top w:val="none" w:sz="0" w:space="0" w:color="auto"/>
        <w:left w:val="none" w:sz="0" w:space="0" w:color="auto"/>
        <w:bottom w:val="none" w:sz="0" w:space="0" w:color="auto"/>
        <w:right w:val="none" w:sz="0" w:space="0" w:color="auto"/>
      </w:divBdr>
    </w:div>
    <w:div w:id="169961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47F75-7177-42AA-A400-6B54E29A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5148</Words>
  <Characters>29349</Characters>
  <Application>Microsoft Office Word</Application>
  <DocSecurity>0</DocSecurity>
  <Lines>244</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Profesor</cp:lastModifiedBy>
  <cp:revision>4</cp:revision>
  <dcterms:created xsi:type="dcterms:W3CDTF">2020-10-14T21:09:00Z</dcterms:created>
  <dcterms:modified xsi:type="dcterms:W3CDTF">2020-10-14T22:51:00Z</dcterms:modified>
</cp:coreProperties>
</file>